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220" w:rsidRDefault="002E6E8F" w:rsidP="002E6E8F">
      <w:pPr>
        <w:jc w:val="right"/>
        <w:rPr>
          <w:rFonts w:ascii="Times New Roman" w:hAnsi="Times New Roman" w:cs="Times New Roman"/>
        </w:rPr>
      </w:pPr>
      <w:bookmarkStart w:id="0" w:name="OLE_LINK1"/>
      <w:r>
        <w:rPr>
          <w:rFonts w:ascii="Times New Roman" w:hAnsi="Times New Roman" w:cs="Times New Roman"/>
        </w:rPr>
        <w:t>Прило</w:t>
      </w:r>
      <w:bookmarkStart w:id="1" w:name="_GoBack"/>
      <w:bookmarkEnd w:id="1"/>
      <w:r>
        <w:rPr>
          <w:rFonts w:ascii="Times New Roman" w:hAnsi="Times New Roman" w:cs="Times New Roman"/>
        </w:rPr>
        <w:t>жение 2</w:t>
      </w:r>
    </w:p>
    <w:p w:rsidR="000E4BA1" w:rsidRPr="005B59E3" w:rsidRDefault="000E4BA1" w:rsidP="00AA5220">
      <w:pPr>
        <w:jc w:val="center"/>
        <w:rPr>
          <w:rFonts w:ascii="Times New Roman" w:hAnsi="Times New Roman" w:cs="Times New Roman"/>
        </w:rPr>
      </w:pPr>
    </w:p>
    <w:p w:rsidR="000E4BA1" w:rsidRDefault="00E95F4F" w:rsidP="00AA5220">
      <w:pPr>
        <w:jc w:val="center"/>
        <w:rPr>
          <w:rFonts w:ascii="Times New Roman" w:hAnsi="Times New Roman" w:cs="Times New Roman"/>
          <w:sz w:val="28"/>
          <w:szCs w:val="28"/>
        </w:rPr>
      </w:pPr>
      <w:r>
        <w:rPr>
          <w:rFonts w:ascii="Times New Roman" w:hAnsi="Times New Roman" w:cs="Times New Roman"/>
          <w:sz w:val="28"/>
          <w:szCs w:val="28"/>
        </w:rPr>
        <w:t>ПЕРЕЧЕНЬ УЧРЕЖДЕНИЙ</w:t>
      </w:r>
    </w:p>
    <w:p w:rsidR="000E4BA1" w:rsidRPr="000E4BA1" w:rsidRDefault="000E4BA1" w:rsidP="00AA5220">
      <w:pPr>
        <w:jc w:val="center"/>
        <w:rPr>
          <w:rFonts w:ascii="Times New Roman" w:hAnsi="Times New Roman" w:cs="Times New Roman"/>
          <w:sz w:val="28"/>
          <w:szCs w:val="28"/>
        </w:rPr>
      </w:pPr>
    </w:p>
    <w:tbl>
      <w:tblPr>
        <w:tblpPr w:leftFromText="180" w:rightFromText="180" w:vertAnchor="text" w:horzAnchor="page" w:tblpX="780" w:tblpY="36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285"/>
        <w:gridCol w:w="1762"/>
        <w:gridCol w:w="4641"/>
        <w:gridCol w:w="2502"/>
        <w:gridCol w:w="1713"/>
        <w:gridCol w:w="4361"/>
      </w:tblGrid>
      <w:tr w:rsidR="00971985" w:rsidRPr="00254A76" w:rsidTr="00705638">
        <w:trPr>
          <w:trHeight w:val="704"/>
          <w:tblHeader/>
        </w:trPr>
        <w:tc>
          <w:tcPr>
            <w:tcW w:w="171" w:type="pct"/>
            <w:vAlign w:val="center"/>
          </w:tcPr>
          <w:p w:rsidR="00971985" w:rsidRPr="00254A76" w:rsidRDefault="00971985" w:rsidP="00EF18C2">
            <w:pPr>
              <w:widowControl/>
              <w:jc w:val="center"/>
              <w:rPr>
                <w:rFonts w:ascii="Times New Roman" w:hAnsi="Times New Roman" w:cs="Times New Roman"/>
                <w:bCs/>
                <w:color w:val="auto"/>
              </w:rPr>
            </w:pPr>
            <w:r w:rsidRPr="00254A76">
              <w:rPr>
                <w:rFonts w:ascii="Times New Roman" w:hAnsi="Times New Roman" w:cs="Times New Roman"/>
                <w:bCs/>
                <w:color w:val="auto"/>
              </w:rPr>
              <w:t>№</w:t>
            </w:r>
          </w:p>
        </w:tc>
        <w:tc>
          <w:tcPr>
            <w:tcW w:w="679" w:type="pct"/>
            <w:vAlign w:val="center"/>
          </w:tcPr>
          <w:p w:rsidR="00971985" w:rsidRPr="00254A76" w:rsidRDefault="00971985" w:rsidP="00EF18C2">
            <w:pPr>
              <w:jc w:val="center"/>
              <w:rPr>
                <w:rFonts w:ascii="Times New Roman" w:hAnsi="Times New Roman" w:cs="Times New Roman"/>
                <w:bCs/>
                <w:color w:val="auto"/>
              </w:rPr>
            </w:pPr>
            <w:r w:rsidRPr="00254A76">
              <w:rPr>
                <w:rFonts w:ascii="Times New Roman" w:hAnsi="Times New Roman" w:cs="Times New Roman"/>
                <w:bCs/>
                <w:color w:val="auto"/>
              </w:rPr>
              <w:t>Наименование субъекта Российской Федерации</w:t>
            </w:r>
          </w:p>
        </w:tc>
        <w:tc>
          <w:tcPr>
            <w:tcW w:w="1610" w:type="pct"/>
            <w:vAlign w:val="center"/>
          </w:tcPr>
          <w:p w:rsidR="00971985" w:rsidRPr="00254A76" w:rsidRDefault="00971985" w:rsidP="00EF18C2">
            <w:pPr>
              <w:jc w:val="center"/>
              <w:rPr>
                <w:rFonts w:ascii="Times New Roman" w:hAnsi="Times New Roman" w:cs="Times New Roman"/>
                <w:bCs/>
                <w:color w:val="auto"/>
              </w:rPr>
            </w:pPr>
            <w:r w:rsidRPr="00254A76">
              <w:rPr>
                <w:rFonts w:ascii="Times New Roman" w:hAnsi="Times New Roman" w:cs="Times New Roman"/>
                <w:bCs/>
                <w:color w:val="auto"/>
              </w:rPr>
              <w:t>Наименование меры (услуги)</w:t>
            </w:r>
          </w:p>
        </w:tc>
        <w:tc>
          <w:tcPr>
            <w:tcW w:w="461" w:type="pct"/>
          </w:tcPr>
          <w:p w:rsidR="00971985" w:rsidRDefault="00971985" w:rsidP="00971985">
            <w:pPr>
              <w:jc w:val="center"/>
              <w:rPr>
                <w:rFonts w:ascii="Times New Roman" w:hAnsi="Times New Roman" w:cs="Times New Roman"/>
                <w:bCs/>
                <w:color w:val="auto"/>
              </w:rPr>
            </w:pPr>
            <w:r>
              <w:rPr>
                <w:rFonts w:ascii="Times New Roman" w:hAnsi="Times New Roman" w:cs="Times New Roman"/>
                <w:bCs/>
                <w:color w:val="auto"/>
              </w:rPr>
              <w:t>Сокращенное наименование меры</w:t>
            </w:r>
          </w:p>
          <w:p w:rsidR="00971985" w:rsidRPr="00254A76" w:rsidRDefault="00971985" w:rsidP="00971985">
            <w:pPr>
              <w:jc w:val="center"/>
              <w:rPr>
                <w:rFonts w:ascii="Times New Roman" w:hAnsi="Times New Roman" w:cs="Times New Roman"/>
                <w:bCs/>
                <w:color w:val="auto"/>
              </w:rPr>
            </w:pPr>
            <w:r>
              <w:rPr>
                <w:rFonts w:ascii="Times New Roman" w:hAnsi="Times New Roman" w:cs="Times New Roman"/>
                <w:bCs/>
                <w:color w:val="auto"/>
              </w:rPr>
              <w:t>(услуги)</w:t>
            </w:r>
          </w:p>
        </w:tc>
        <w:tc>
          <w:tcPr>
            <w:tcW w:w="561" w:type="pct"/>
            <w:vAlign w:val="center"/>
          </w:tcPr>
          <w:p w:rsidR="00971985" w:rsidRPr="00254A76" w:rsidRDefault="00971985" w:rsidP="00705638">
            <w:pPr>
              <w:jc w:val="center"/>
              <w:rPr>
                <w:rFonts w:ascii="Times New Roman" w:hAnsi="Times New Roman" w:cs="Times New Roman"/>
                <w:bCs/>
                <w:color w:val="auto"/>
              </w:rPr>
            </w:pPr>
            <w:r w:rsidRPr="00254A76">
              <w:rPr>
                <w:rFonts w:ascii="Times New Roman" w:hAnsi="Times New Roman" w:cs="Times New Roman"/>
                <w:bCs/>
                <w:color w:val="auto"/>
              </w:rPr>
              <w:t>Тип меры (услуги)</w:t>
            </w:r>
          </w:p>
        </w:tc>
        <w:tc>
          <w:tcPr>
            <w:tcW w:w="1519" w:type="pct"/>
            <w:vAlign w:val="center"/>
          </w:tcPr>
          <w:p w:rsidR="00971985" w:rsidRPr="00254A76" w:rsidRDefault="00971985" w:rsidP="00EF18C2">
            <w:pPr>
              <w:jc w:val="center"/>
              <w:rPr>
                <w:rFonts w:ascii="Times New Roman" w:hAnsi="Times New Roman" w:cs="Times New Roman"/>
                <w:bCs/>
                <w:color w:val="auto"/>
              </w:rPr>
            </w:pPr>
            <w:r>
              <w:rPr>
                <w:rFonts w:ascii="Times New Roman" w:hAnsi="Times New Roman" w:cs="Times New Roman"/>
                <w:bCs/>
                <w:color w:val="auto"/>
              </w:rPr>
              <w:t>Учреждения, оказывающие меру (услугу)</w:t>
            </w:r>
          </w:p>
        </w:tc>
      </w:tr>
      <w:tr w:rsidR="00971985" w:rsidRPr="00254A76" w:rsidTr="00705638">
        <w:trPr>
          <w:trHeight w:val="285"/>
          <w:tblHeader/>
        </w:trPr>
        <w:tc>
          <w:tcPr>
            <w:tcW w:w="171" w:type="pct"/>
            <w:vAlign w:val="center"/>
          </w:tcPr>
          <w:p w:rsidR="00971985" w:rsidRPr="00254A76" w:rsidRDefault="00971985" w:rsidP="000E4BA1">
            <w:pPr>
              <w:spacing w:line="240" w:lineRule="exact"/>
              <w:jc w:val="center"/>
              <w:rPr>
                <w:rFonts w:ascii="Times New Roman" w:hAnsi="Times New Roman" w:cs="Times New Roman"/>
                <w:color w:val="auto"/>
              </w:rPr>
            </w:pPr>
            <w:r w:rsidRPr="00254A76">
              <w:rPr>
                <w:rFonts w:ascii="Times New Roman" w:hAnsi="Times New Roman" w:cs="Times New Roman"/>
                <w:color w:val="auto"/>
              </w:rPr>
              <w:t>1</w:t>
            </w:r>
          </w:p>
        </w:tc>
        <w:tc>
          <w:tcPr>
            <w:tcW w:w="679" w:type="pct"/>
            <w:vAlign w:val="center"/>
          </w:tcPr>
          <w:p w:rsidR="00971985" w:rsidRPr="00254A76" w:rsidRDefault="00971985" w:rsidP="000E4BA1">
            <w:pPr>
              <w:spacing w:line="240" w:lineRule="exact"/>
              <w:jc w:val="center"/>
              <w:rPr>
                <w:rFonts w:ascii="Times New Roman" w:hAnsi="Times New Roman" w:cs="Times New Roman"/>
                <w:color w:val="auto"/>
              </w:rPr>
            </w:pPr>
            <w:r w:rsidRPr="00254A76">
              <w:rPr>
                <w:rFonts w:ascii="Times New Roman" w:hAnsi="Times New Roman" w:cs="Times New Roman"/>
                <w:color w:val="auto"/>
              </w:rPr>
              <w:t>2</w:t>
            </w:r>
          </w:p>
        </w:tc>
        <w:tc>
          <w:tcPr>
            <w:tcW w:w="1610" w:type="pct"/>
            <w:vAlign w:val="center"/>
          </w:tcPr>
          <w:p w:rsidR="00971985" w:rsidRPr="00254A76" w:rsidRDefault="00971985" w:rsidP="000E4BA1">
            <w:pPr>
              <w:spacing w:line="240" w:lineRule="exact"/>
              <w:jc w:val="center"/>
              <w:rPr>
                <w:rFonts w:ascii="Times New Roman" w:hAnsi="Times New Roman" w:cs="Times New Roman"/>
                <w:color w:val="auto"/>
              </w:rPr>
            </w:pPr>
            <w:r w:rsidRPr="00254A76">
              <w:rPr>
                <w:rFonts w:ascii="Times New Roman" w:hAnsi="Times New Roman" w:cs="Times New Roman"/>
                <w:color w:val="auto"/>
              </w:rPr>
              <w:t>3</w:t>
            </w:r>
          </w:p>
        </w:tc>
        <w:tc>
          <w:tcPr>
            <w:tcW w:w="461" w:type="pct"/>
          </w:tcPr>
          <w:p w:rsidR="00971985" w:rsidRPr="00254A76" w:rsidRDefault="00971985" w:rsidP="000E4BA1">
            <w:pPr>
              <w:spacing w:line="240" w:lineRule="exact"/>
              <w:jc w:val="center"/>
              <w:rPr>
                <w:rFonts w:ascii="Times New Roman" w:hAnsi="Times New Roman" w:cs="Times New Roman"/>
                <w:color w:val="auto"/>
              </w:rPr>
            </w:pPr>
            <w:r>
              <w:rPr>
                <w:rFonts w:ascii="Times New Roman" w:hAnsi="Times New Roman" w:cs="Times New Roman"/>
                <w:color w:val="auto"/>
              </w:rPr>
              <w:t>4</w:t>
            </w:r>
          </w:p>
        </w:tc>
        <w:tc>
          <w:tcPr>
            <w:tcW w:w="561" w:type="pct"/>
          </w:tcPr>
          <w:p w:rsidR="00971985" w:rsidRPr="00254A76" w:rsidRDefault="00971985" w:rsidP="00705638">
            <w:pPr>
              <w:spacing w:line="240" w:lineRule="exact"/>
              <w:jc w:val="center"/>
              <w:rPr>
                <w:rFonts w:ascii="Times New Roman" w:hAnsi="Times New Roman" w:cs="Times New Roman"/>
                <w:color w:val="auto"/>
              </w:rPr>
            </w:pPr>
            <w:r>
              <w:rPr>
                <w:rFonts w:ascii="Times New Roman" w:hAnsi="Times New Roman" w:cs="Times New Roman"/>
                <w:color w:val="auto"/>
              </w:rPr>
              <w:t>5</w:t>
            </w:r>
          </w:p>
        </w:tc>
        <w:tc>
          <w:tcPr>
            <w:tcW w:w="1519" w:type="pct"/>
            <w:vAlign w:val="center"/>
          </w:tcPr>
          <w:p w:rsidR="00971985" w:rsidRPr="00254A76" w:rsidRDefault="00971985" w:rsidP="000E4BA1">
            <w:pPr>
              <w:spacing w:line="240" w:lineRule="exact"/>
              <w:jc w:val="center"/>
              <w:rPr>
                <w:rFonts w:ascii="Times New Roman" w:hAnsi="Times New Roman" w:cs="Times New Roman"/>
                <w:color w:val="auto"/>
              </w:rPr>
            </w:pPr>
            <w:r>
              <w:rPr>
                <w:rFonts w:ascii="Times New Roman" w:hAnsi="Times New Roman" w:cs="Times New Roman"/>
                <w:color w:val="auto"/>
              </w:rPr>
              <w:t>5</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vAlign w:val="center"/>
          </w:tcPr>
          <w:p w:rsidR="00971985" w:rsidRPr="006D2EE2" w:rsidRDefault="00971985" w:rsidP="00091BB3">
            <w:pPr>
              <w:spacing w:beforeLines="60" w:before="144" w:after="60" w:line="240" w:lineRule="exact"/>
              <w:jc w:val="both"/>
              <w:rPr>
                <w:rFonts w:ascii="Times New Roman" w:hAnsi="Times New Roman" w:cs="Times New Roman"/>
              </w:rPr>
            </w:pPr>
            <w:r w:rsidRPr="006D2EE2">
              <w:rPr>
                <w:rFonts w:ascii="Times New Roman" w:hAnsi="Times New Roman" w:cs="Times New Roman"/>
              </w:rPr>
              <w:t>Бесплатное предоставление социальных услуг в форме социального обслуживания на дому, в стационарной или полустационарной форме супругам и родителям участников специальной военной операции из числа инвалидов, признанным в установленном порядке нуждающимися в социальном обслуживании</w:t>
            </w:r>
          </w:p>
        </w:tc>
        <w:tc>
          <w:tcPr>
            <w:tcW w:w="461" w:type="pct"/>
          </w:tcPr>
          <w:p w:rsidR="00971985" w:rsidRPr="006D2EE2" w:rsidRDefault="00971985" w:rsidP="00091BB3">
            <w:pPr>
              <w:spacing w:beforeLines="60" w:before="144" w:after="60" w:line="240" w:lineRule="exact"/>
              <w:jc w:val="center"/>
              <w:rPr>
                <w:rFonts w:ascii="Times New Roman" w:hAnsi="Times New Roman" w:cs="Times New Roman"/>
              </w:rPr>
            </w:pPr>
            <w:r w:rsidRPr="00971985">
              <w:rPr>
                <w:rFonts w:ascii="Times New Roman" w:hAnsi="Times New Roman" w:cs="Times New Roman"/>
              </w:rPr>
              <w:t xml:space="preserve">Социальное обслуживание  </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Региональная</w:t>
            </w:r>
          </w:p>
        </w:tc>
        <w:tc>
          <w:tcPr>
            <w:tcW w:w="1519" w:type="pct"/>
            <w:shd w:val="clear" w:color="auto" w:fill="auto"/>
          </w:tcPr>
          <w:p w:rsidR="00971985" w:rsidRPr="00254A76" w:rsidRDefault="00971985" w:rsidP="00EF5930">
            <w:pPr>
              <w:spacing w:beforeLines="60" w:before="144" w:after="60" w:line="240" w:lineRule="exact"/>
              <w:jc w:val="center"/>
              <w:rPr>
                <w:rFonts w:ascii="Times New Roman" w:hAnsi="Times New Roman" w:cs="Times New Roman"/>
                <w:color w:val="auto"/>
              </w:rPr>
            </w:pPr>
            <w:r>
              <w:rPr>
                <w:rFonts w:ascii="Times New Roman" w:hAnsi="Times New Roman" w:cs="Times New Roman"/>
                <w:color w:val="auto"/>
              </w:rPr>
              <w:t xml:space="preserve">КГКУ Краевые центры социального обслуживания населения </w:t>
            </w:r>
          </w:p>
          <w:p w:rsidR="00971985" w:rsidRPr="00254A76" w:rsidRDefault="00971985" w:rsidP="00456085">
            <w:pPr>
              <w:spacing w:beforeLines="60" w:before="144" w:after="60" w:line="240" w:lineRule="exact"/>
              <w:jc w:val="center"/>
              <w:rPr>
                <w:rFonts w:ascii="Times New Roman" w:hAnsi="Times New Roman" w:cs="Times New Roman"/>
                <w:color w:val="auto"/>
              </w:rPr>
            </w:pP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vAlign w:val="center"/>
          </w:tcPr>
          <w:p w:rsidR="00971985" w:rsidRPr="006D2EE2" w:rsidRDefault="00971985" w:rsidP="00091BB3">
            <w:pPr>
              <w:spacing w:beforeLines="60" w:before="144" w:after="60" w:line="240" w:lineRule="exact"/>
              <w:jc w:val="both"/>
              <w:rPr>
                <w:rFonts w:ascii="Times New Roman" w:hAnsi="Times New Roman" w:cs="Times New Roman"/>
              </w:rPr>
            </w:pPr>
            <w:r w:rsidRPr="006D2EE2">
              <w:rPr>
                <w:rFonts w:ascii="Times New Roman" w:hAnsi="Times New Roman" w:cs="Times New Roman"/>
              </w:rPr>
              <w:t xml:space="preserve">Единовременная денежная выплата в размере 50,0 тыс. рублей детям военнослужащих (в возрасте до 23 лет), поступившим на обучение по очной форме обучения по образовательным программам среднего профессионального образования, высшего образования (программам </w:t>
            </w:r>
            <w:proofErr w:type="spellStart"/>
            <w:r w:rsidRPr="006D2EE2">
              <w:rPr>
                <w:rFonts w:ascii="Times New Roman" w:hAnsi="Times New Roman" w:cs="Times New Roman"/>
              </w:rPr>
              <w:t>бакалавриата</w:t>
            </w:r>
            <w:proofErr w:type="spellEnd"/>
            <w:r w:rsidRPr="006D2EE2">
              <w:rPr>
                <w:rFonts w:ascii="Times New Roman" w:hAnsi="Times New Roman" w:cs="Times New Roman"/>
              </w:rPr>
              <w:t xml:space="preserve"> и программам </w:t>
            </w:r>
            <w:proofErr w:type="spellStart"/>
            <w:r w:rsidRPr="006D2EE2">
              <w:rPr>
                <w:rFonts w:ascii="Times New Roman" w:hAnsi="Times New Roman" w:cs="Times New Roman"/>
              </w:rPr>
              <w:t>специалитета</w:t>
            </w:r>
            <w:proofErr w:type="spellEnd"/>
            <w:r w:rsidRPr="006D2EE2">
              <w:rPr>
                <w:rFonts w:ascii="Times New Roman" w:hAnsi="Times New Roman" w:cs="Times New Roman"/>
              </w:rPr>
              <w:t xml:space="preserve">) или основным программам профессионального обучения (программам профессиональной подготовки по профессиям рабочих, должностям служащих со сроком обучения не менее 10 месяцев), постоянно проживающим на территории Хабаровского края </w:t>
            </w:r>
          </w:p>
        </w:tc>
        <w:tc>
          <w:tcPr>
            <w:tcW w:w="461" w:type="pct"/>
          </w:tcPr>
          <w:p w:rsidR="00971985" w:rsidRPr="006D2EE2" w:rsidRDefault="00AE08BB" w:rsidP="00091BB3">
            <w:pPr>
              <w:spacing w:beforeLines="60" w:before="144" w:after="60" w:line="240" w:lineRule="exact"/>
              <w:jc w:val="center"/>
              <w:rPr>
                <w:rFonts w:ascii="Times New Roman" w:hAnsi="Times New Roman" w:cs="Times New Roman"/>
              </w:rPr>
            </w:pPr>
            <w:r w:rsidRPr="00AE08BB">
              <w:rPr>
                <w:rFonts w:ascii="Times New Roman" w:hAnsi="Times New Roman" w:cs="Times New Roman"/>
              </w:rPr>
              <w:t>Единовременная денежная выплата при получении профессионального образования</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Региональная</w:t>
            </w:r>
          </w:p>
        </w:tc>
        <w:tc>
          <w:tcPr>
            <w:tcW w:w="1519" w:type="pct"/>
            <w:shd w:val="clear" w:color="auto" w:fill="auto"/>
          </w:tcPr>
          <w:p w:rsidR="00971985" w:rsidRPr="00254A76" w:rsidRDefault="00971985" w:rsidP="00091BB3">
            <w:pPr>
              <w:spacing w:beforeLines="60" w:before="144" w:after="60" w:line="240" w:lineRule="exact"/>
              <w:jc w:val="center"/>
              <w:rPr>
                <w:rFonts w:ascii="Times New Roman" w:hAnsi="Times New Roman" w:cs="Times New Roman"/>
                <w:color w:val="auto"/>
              </w:rPr>
            </w:pPr>
            <w:r>
              <w:rPr>
                <w:rFonts w:ascii="Times New Roman" w:hAnsi="Times New Roman" w:cs="Times New Roman"/>
                <w:color w:val="auto"/>
              </w:rPr>
              <w:t>КГКУ "Центр бухгалтерского учёта и ресурсно-правового обеспечения образования"</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vAlign w:val="center"/>
          </w:tcPr>
          <w:p w:rsidR="00971985" w:rsidRPr="006D2EE2" w:rsidRDefault="00971985" w:rsidP="00091BB3">
            <w:pPr>
              <w:spacing w:beforeLines="60" w:before="144" w:after="60" w:line="240" w:lineRule="exact"/>
              <w:jc w:val="both"/>
              <w:rPr>
                <w:rFonts w:ascii="Times New Roman" w:hAnsi="Times New Roman" w:cs="Times New Roman"/>
              </w:rPr>
            </w:pPr>
            <w:r w:rsidRPr="006D2EE2">
              <w:rPr>
                <w:rFonts w:ascii="Times New Roman" w:hAnsi="Times New Roman" w:cs="Times New Roman"/>
              </w:rPr>
              <w:t xml:space="preserve">Ежемесячная стипендия детям участников специальной военной операции, обучающимся по очной форме обучения по образовательным программам среднего профессионального образования, высшего образования (программам </w:t>
            </w:r>
            <w:proofErr w:type="spellStart"/>
            <w:r w:rsidRPr="006D2EE2">
              <w:rPr>
                <w:rFonts w:ascii="Times New Roman" w:hAnsi="Times New Roman" w:cs="Times New Roman"/>
              </w:rPr>
              <w:t>бакалавриата</w:t>
            </w:r>
            <w:proofErr w:type="spellEnd"/>
            <w:r w:rsidRPr="006D2EE2">
              <w:rPr>
                <w:rFonts w:ascii="Times New Roman" w:hAnsi="Times New Roman" w:cs="Times New Roman"/>
              </w:rPr>
              <w:t xml:space="preserve"> и </w:t>
            </w:r>
            <w:r w:rsidRPr="006D2EE2">
              <w:rPr>
                <w:rFonts w:ascii="Times New Roman" w:hAnsi="Times New Roman" w:cs="Times New Roman"/>
              </w:rPr>
              <w:lastRenderedPageBreak/>
              <w:t xml:space="preserve">программам </w:t>
            </w:r>
            <w:proofErr w:type="spellStart"/>
            <w:r w:rsidRPr="006D2EE2">
              <w:rPr>
                <w:rFonts w:ascii="Times New Roman" w:hAnsi="Times New Roman" w:cs="Times New Roman"/>
              </w:rPr>
              <w:t>специалитета</w:t>
            </w:r>
            <w:proofErr w:type="spellEnd"/>
            <w:r w:rsidRPr="006D2EE2">
              <w:rPr>
                <w:rFonts w:ascii="Times New Roman" w:hAnsi="Times New Roman" w:cs="Times New Roman"/>
              </w:rPr>
              <w:t>) или основным программам профессионального обучения (программам профессиональной подготовки по профессиям рабочих, должностям служащих со сроком обучения не менее 10 месяцев), в организациях, осуществляющих образовательную деятельность, не достигшим возраста 23 лет, постоянно проживающим на территории Хабаровского края</w:t>
            </w:r>
          </w:p>
        </w:tc>
        <w:tc>
          <w:tcPr>
            <w:tcW w:w="461" w:type="pct"/>
          </w:tcPr>
          <w:p w:rsidR="00971985" w:rsidRPr="006D2EE2" w:rsidRDefault="008F153F" w:rsidP="00091BB3">
            <w:pPr>
              <w:spacing w:beforeLines="60" w:before="144" w:after="60" w:line="240" w:lineRule="exact"/>
              <w:jc w:val="center"/>
              <w:rPr>
                <w:rFonts w:ascii="Times New Roman" w:hAnsi="Times New Roman" w:cs="Times New Roman"/>
              </w:rPr>
            </w:pPr>
            <w:r w:rsidRPr="008F153F">
              <w:rPr>
                <w:rFonts w:ascii="Times New Roman" w:hAnsi="Times New Roman" w:cs="Times New Roman"/>
              </w:rPr>
              <w:lastRenderedPageBreak/>
              <w:t>Стипендия</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Региональная</w:t>
            </w:r>
          </w:p>
        </w:tc>
        <w:tc>
          <w:tcPr>
            <w:tcW w:w="1519" w:type="pct"/>
            <w:shd w:val="clear" w:color="auto" w:fill="auto"/>
          </w:tcPr>
          <w:p w:rsidR="00971985" w:rsidRPr="00254A76" w:rsidRDefault="00971985" w:rsidP="00091BB3">
            <w:pPr>
              <w:spacing w:beforeLines="60" w:before="144" w:after="60" w:line="240" w:lineRule="exact"/>
              <w:jc w:val="center"/>
              <w:rPr>
                <w:rFonts w:ascii="Times New Roman" w:hAnsi="Times New Roman" w:cs="Times New Roman"/>
                <w:color w:val="auto"/>
              </w:rPr>
            </w:pPr>
            <w:r w:rsidRPr="00F22264">
              <w:rPr>
                <w:rFonts w:ascii="Times New Roman" w:hAnsi="Times New Roman" w:cs="Times New Roman"/>
                <w:color w:val="auto"/>
              </w:rPr>
              <w:t>КГКУ "Центр бухгалтерского учёта и ресурсно-правового обеспечения образования"</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vAlign w:val="center"/>
          </w:tcPr>
          <w:p w:rsidR="00971985" w:rsidRPr="006D2EE2" w:rsidRDefault="00971985" w:rsidP="00091BB3">
            <w:pPr>
              <w:spacing w:beforeLines="60" w:before="144" w:after="60" w:line="240" w:lineRule="exact"/>
              <w:jc w:val="both"/>
              <w:rPr>
                <w:rFonts w:ascii="Times New Roman" w:hAnsi="Times New Roman" w:cs="Times New Roman"/>
              </w:rPr>
            </w:pPr>
            <w:r w:rsidRPr="006D2EE2">
              <w:rPr>
                <w:rFonts w:ascii="Times New Roman" w:hAnsi="Times New Roman" w:cs="Times New Roman"/>
              </w:rPr>
              <w:t xml:space="preserve">Компенсация расходов по оплате обучения детей (в возрасте до 23 лет) военнослужащих именных батальонов по программам среднего профессионального образования в краевых профессиональных образовательных организациях </w:t>
            </w:r>
          </w:p>
        </w:tc>
        <w:tc>
          <w:tcPr>
            <w:tcW w:w="461" w:type="pct"/>
          </w:tcPr>
          <w:p w:rsidR="00971985" w:rsidRPr="006D2EE2" w:rsidRDefault="008F153F" w:rsidP="00091BB3">
            <w:pPr>
              <w:spacing w:beforeLines="60" w:before="144" w:after="60" w:line="240" w:lineRule="exact"/>
              <w:jc w:val="center"/>
              <w:rPr>
                <w:rFonts w:ascii="Times New Roman" w:hAnsi="Times New Roman" w:cs="Times New Roman"/>
              </w:rPr>
            </w:pPr>
            <w:r w:rsidRPr="008F153F">
              <w:rPr>
                <w:rFonts w:ascii="Times New Roman" w:hAnsi="Times New Roman" w:cs="Times New Roman"/>
              </w:rPr>
              <w:t>Компенсация расходов на обучение</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Региональная</w:t>
            </w:r>
          </w:p>
        </w:tc>
        <w:tc>
          <w:tcPr>
            <w:tcW w:w="1519" w:type="pct"/>
            <w:shd w:val="clear" w:color="auto" w:fill="auto"/>
          </w:tcPr>
          <w:p w:rsidR="00971985" w:rsidRPr="00254A76" w:rsidRDefault="00971985" w:rsidP="00091BB3">
            <w:pPr>
              <w:spacing w:beforeLines="60" w:before="144" w:after="60" w:line="240" w:lineRule="exact"/>
              <w:jc w:val="center"/>
              <w:rPr>
                <w:rFonts w:ascii="Times New Roman" w:hAnsi="Times New Roman" w:cs="Times New Roman"/>
                <w:color w:val="auto"/>
              </w:rPr>
            </w:pPr>
            <w:r w:rsidRPr="00F22264">
              <w:rPr>
                <w:rFonts w:ascii="Times New Roman" w:hAnsi="Times New Roman" w:cs="Times New Roman"/>
                <w:color w:val="auto"/>
              </w:rPr>
              <w:t>КГКУ "Центр бухгалтерского учёта и ресурсно-правового обеспечения образования"</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tcPr>
          <w:p w:rsidR="00971985" w:rsidRPr="006D2EE2" w:rsidRDefault="00971985" w:rsidP="00705638">
            <w:pPr>
              <w:spacing w:beforeLines="60" w:before="144" w:after="60" w:line="240" w:lineRule="exact"/>
              <w:jc w:val="both"/>
              <w:rPr>
                <w:rFonts w:ascii="Times New Roman" w:hAnsi="Times New Roman" w:cs="Times New Roman"/>
              </w:rPr>
            </w:pPr>
            <w:r w:rsidRPr="006D2EE2">
              <w:rPr>
                <w:rFonts w:ascii="Times New Roman" w:hAnsi="Times New Roman" w:cs="Times New Roman"/>
              </w:rPr>
              <w:t>Обеспечение бесплатным горячим питанием детей участников специальной военной операции, обучающихся по очной форме обучения в краевых государственных профессиональных образовательных организациях по программам профессиональной подготовки по профессиям рабочих, должностям служащих со сроком обучения не менее 10 месяцев, по программам подготовки специалистов среднего звена или программам подготовки квалифицированных рабочих (служащих)</w:t>
            </w:r>
          </w:p>
        </w:tc>
        <w:tc>
          <w:tcPr>
            <w:tcW w:w="461" w:type="pct"/>
          </w:tcPr>
          <w:p w:rsidR="00971985" w:rsidRPr="006D2EE2" w:rsidRDefault="008F153F" w:rsidP="00091BB3">
            <w:pPr>
              <w:spacing w:beforeLines="60" w:before="144" w:after="60" w:line="240" w:lineRule="exact"/>
              <w:jc w:val="center"/>
              <w:rPr>
                <w:rFonts w:ascii="Times New Roman" w:hAnsi="Times New Roman" w:cs="Times New Roman"/>
              </w:rPr>
            </w:pPr>
            <w:r w:rsidRPr="008F153F">
              <w:rPr>
                <w:rFonts w:ascii="Times New Roman" w:hAnsi="Times New Roman" w:cs="Times New Roman"/>
              </w:rPr>
              <w:t>Бесплатное питание студентам</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Региональная</w:t>
            </w:r>
          </w:p>
        </w:tc>
        <w:tc>
          <w:tcPr>
            <w:tcW w:w="1519" w:type="pct"/>
            <w:shd w:val="clear" w:color="auto" w:fill="auto"/>
          </w:tcPr>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""Амурский политехнический техникум""</w:t>
            </w:r>
          </w:p>
          <w:p w:rsidR="00971985" w:rsidRPr="00D615B1" w:rsidRDefault="00971985" w:rsidP="00D615B1">
            <w:pPr>
              <w:spacing w:beforeLines="60" w:before="144" w:after="60" w:line="240" w:lineRule="exact"/>
              <w:jc w:val="center"/>
              <w:rPr>
                <w:rFonts w:ascii="Times New Roman" w:hAnsi="Times New Roman" w:cs="Times New Roman"/>
                <w:color w:val="auto"/>
              </w:rPr>
            </w:pPr>
            <w:r>
              <w:rPr>
                <w:rFonts w:ascii="Times New Roman" w:hAnsi="Times New Roman" w:cs="Times New Roman"/>
                <w:color w:val="auto"/>
              </w:rPr>
              <w:t>"Краевое государственное бюд</w:t>
            </w:r>
            <w:r w:rsidRPr="00D615B1">
              <w:rPr>
                <w:rFonts w:ascii="Times New Roman" w:hAnsi="Times New Roman" w:cs="Times New Roman"/>
                <w:color w:val="auto"/>
              </w:rPr>
              <w:t>жетное профессиональное образовательное учреждени</w:t>
            </w:r>
            <w:r>
              <w:rPr>
                <w:rFonts w:ascii="Times New Roman" w:hAnsi="Times New Roman" w:cs="Times New Roman"/>
                <w:color w:val="auto"/>
              </w:rPr>
              <w:t>е ""</w:t>
            </w:r>
            <w:proofErr w:type="spellStart"/>
            <w:r>
              <w:rPr>
                <w:rFonts w:ascii="Times New Roman" w:hAnsi="Times New Roman" w:cs="Times New Roman"/>
                <w:color w:val="auto"/>
              </w:rPr>
              <w:t>Ванинский</w:t>
            </w:r>
            <w:proofErr w:type="spellEnd"/>
            <w:r>
              <w:rPr>
                <w:rFonts w:ascii="Times New Roman" w:hAnsi="Times New Roman" w:cs="Times New Roman"/>
                <w:color w:val="auto"/>
              </w:rPr>
              <w:t xml:space="preserve"> межотраслевой колледж (Центр подготовки кад</w:t>
            </w:r>
            <w:r w:rsidRPr="00D615B1">
              <w:rPr>
                <w:rFonts w:ascii="Times New Roman" w:hAnsi="Times New Roman" w:cs="Times New Roman"/>
                <w:color w:val="auto"/>
              </w:rPr>
              <w:t>ров)""</w:t>
            </w:r>
          </w:p>
          <w:p w:rsidR="00971985" w:rsidRPr="00D615B1" w:rsidRDefault="00971985" w:rsidP="00D615B1">
            <w:pPr>
              <w:spacing w:beforeLines="60" w:before="144" w:after="60" w:line="240" w:lineRule="exact"/>
              <w:jc w:val="center"/>
              <w:rPr>
                <w:rFonts w:ascii="Times New Roman" w:hAnsi="Times New Roman" w:cs="Times New Roman"/>
                <w:color w:val="auto"/>
              </w:rPr>
            </w:pPr>
            <w:r>
              <w:rPr>
                <w:rFonts w:ascii="Times New Roman" w:hAnsi="Times New Roman" w:cs="Times New Roman"/>
                <w:color w:val="auto"/>
              </w:rPr>
              <w:t>"Краевое государственное бюд</w:t>
            </w:r>
            <w:r w:rsidRPr="00D615B1">
              <w:rPr>
                <w:rFonts w:ascii="Times New Roman" w:hAnsi="Times New Roman" w:cs="Times New Roman"/>
                <w:color w:val="auto"/>
              </w:rPr>
              <w:t>жетное профессиональное образовательное учреждение ""Вяземский лесхоз-техникум им. Н.В. Усенко""</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автономное профессиональное образовательное учреждение ""Губернаторский авиастроительный колледж г. Комсомольска-на-Амуре (Межрегиональный центр компетенций)""</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 xml:space="preserve">"Краевое государственное бюджетное профессиональное образовательное </w:t>
            </w:r>
            <w:r w:rsidRPr="00D615B1">
              <w:rPr>
                <w:rFonts w:ascii="Times New Roman" w:hAnsi="Times New Roman" w:cs="Times New Roman"/>
                <w:color w:val="auto"/>
              </w:rPr>
              <w:lastRenderedPageBreak/>
              <w:t>учреждение ""Комсомольский-на-Амуре колледж технологий и сервиса""</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""Комсомольский-на-Амуре лесопромышленный техникум""</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""Комсомольский-на-Амуре строительный колледж""</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""Комсомольский-на-Амуре судомеханический техникум имени Героя Советского Союза В.В. Орехова""</w:t>
            </w:r>
          </w:p>
          <w:p w:rsidR="00971985" w:rsidRPr="00D615B1" w:rsidRDefault="00971985" w:rsidP="00D615B1">
            <w:pPr>
              <w:spacing w:beforeLines="60" w:before="144" w:after="60" w:line="240" w:lineRule="exact"/>
              <w:jc w:val="center"/>
              <w:rPr>
                <w:rFonts w:ascii="Times New Roman" w:hAnsi="Times New Roman" w:cs="Times New Roman"/>
                <w:color w:val="auto"/>
              </w:rPr>
            </w:pPr>
            <w:r>
              <w:rPr>
                <w:rFonts w:ascii="Times New Roman" w:hAnsi="Times New Roman" w:cs="Times New Roman"/>
                <w:color w:val="auto"/>
              </w:rPr>
              <w:t>"Краевое государственное бюд</w:t>
            </w:r>
            <w:r w:rsidRPr="00D615B1">
              <w:rPr>
                <w:rFonts w:ascii="Times New Roman" w:hAnsi="Times New Roman" w:cs="Times New Roman"/>
                <w:color w:val="auto"/>
              </w:rPr>
              <w:t>жетное профессиональное образовательное учреждение ""Николаевский-на-Амуре промышленно-гуманитарный техникум""</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""Советско-Гаванский промышленно-технологический техникум""</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""Солнечный промышленный техникум""</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 xml:space="preserve">"Краевое государственное бюджетное профессиональное образовательное учреждение ""Хабаровский автомеханический колледж"" </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""Хабаровский дорожно-строительный техникум""</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lastRenderedPageBreak/>
              <w:t>"Краевое государственное бюджетное профессиональное образовательное учреждение ""Хабаровский колледж водного транспорта и промышленности""</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""Хабаровский колледж отраслевых технологий и сферы обслуживания""</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""Хабаровский педагогический колледж имени Героя Советского Союза Д.Л. Калараша""</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""Хабаровский промышленно-экономический техникум""</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 xml:space="preserve">"Краевое государственное бюджетное профессиональное образовательное учреждение ""Хабаровский техникум городской инфраструктуры </w:t>
            </w:r>
            <w:r>
              <w:rPr>
                <w:rFonts w:ascii="Times New Roman" w:hAnsi="Times New Roman" w:cs="Times New Roman"/>
                <w:color w:val="auto"/>
              </w:rPr>
              <w:t xml:space="preserve">и промышленного производства"" </w:t>
            </w:r>
            <w:r w:rsidRPr="00D615B1">
              <w:rPr>
                <w:rFonts w:ascii="Times New Roman" w:hAnsi="Times New Roman" w:cs="Times New Roman"/>
                <w:color w:val="auto"/>
              </w:rPr>
              <w:t>"</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 xml:space="preserve">"Краевое государственное бюджетное профессиональное образовательное учреждение ""Хабаровский техникум </w:t>
            </w:r>
            <w:proofErr w:type="spellStart"/>
            <w:r w:rsidRPr="00D615B1">
              <w:rPr>
                <w:rFonts w:ascii="Times New Roman" w:hAnsi="Times New Roman" w:cs="Times New Roman"/>
                <w:color w:val="auto"/>
              </w:rPr>
              <w:t>техносферной</w:t>
            </w:r>
            <w:proofErr w:type="spellEnd"/>
            <w:r w:rsidRPr="00D615B1">
              <w:rPr>
                <w:rFonts w:ascii="Times New Roman" w:hAnsi="Times New Roman" w:cs="Times New Roman"/>
                <w:color w:val="auto"/>
              </w:rPr>
              <w:t xml:space="preserve"> безопасности и промышленных технологий""</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""Хабаровский технический колледж""</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""Хабаровский торгово-</w:t>
            </w:r>
            <w:r w:rsidRPr="00D615B1">
              <w:rPr>
                <w:rFonts w:ascii="Times New Roman" w:hAnsi="Times New Roman" w:cs="Times New Roman"/>
                <w:color w:val="auto"/>
              </w:rPr>
              <w:lastRenderedPageBreak/>
              <w:t>экономический техникум""</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w:t>
            </w:r>
            <w:proofErr w:type="spellStart"/>
            <w:r w:rsidRPr="00D615B1">
              <w:rPr>
                <w:rFonts w:ascii="Times New Roman" w:hAnsi="Times New Roman" w:cs="Times New Roman"/>
                <w:color w:val="auto"/>
              </w:rPr>
              <w:t>Хорский</w:t>
            </w:r>
            <w:proofErr w:type="spellEnd"/>
            <w:r w:rsidRPr="00D615B1">
              <w:rPr>
                <w:rFonts w:ascii="Times New Roman" w:hAnsi="Times New Roman" w:cs="Times New Roman"/>
                <w:color w:val="auto"/>
              </w:rPr>
              <w:t xml:space="preserve"> агропромышленный техникум""</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w:t>
            </w:r>
            <w:proofErr w:type="spellStart"/>
            <w:r w:rsidRPr="00D615B1">
              <w:rPr>
                <w:rFonts w:ascii="Times New Roman" w:hAnsi="Times New Roman" w:cs="Times New Roman"/>
                <w:color w:val="auto"/>
              </w:rPr>
              <w:t>Чегдомынский</w:t>
            </w:r>
            <w:proofErr w:type="spellEnd"/>
            <w:r w:rsidRPr="00D615B1">
              <w:rPr>
                <w:rFonts w:ascii="Times New Roman" w:hAnsi="Times New Roman" w:cs="Times New Roman"/>
                <w:color w:val="auto"/>
              </w:rPr>
              <w:t xml:space="preserve"> горно-технологический техникум""</w:t>
            </w:r>
          </w:p>
          <w:p w:rsidR="00971985" w:rsidRPr="00D615B1"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А.С. Панова""</w:t>
            </w:r>
          </w:p>
          <w:p w:rsidR="00971985" w:rsidRPr="00254A76" w:rsidRDefault="00971985" w:rsidP="00D615B1">
            <w:pPr>
              <w:spacing w:beforeLines="60" w:before="144" w:after="60" w:line="240" w:lineRule="exact"/>
              <w:jc w:val="center"/>
              <w:rPr>
                <w:rFonts w:ascii="Times New Roman" w:hAnsi="Times New Roman" w:cs="Times New Roman"/>
                <w:color w:val="auto"/>
              </w:rPr>
            </w:pPr>
            <w:r w:rsidRPr="00D615B1">
              <w:rPr>
                <w:rFonts w:ascii="Times New Roman" w:hAnsi="Times New Roman" w:cs="Times New Roman"/>
                <w:color w:val="auto"/>
              </w:rPr>
              <w:t>"Краевое государственное бюджетное профессиональное образовательное учреждение ""Хабаровский государстве</w:t>
            </w:r>
            <w:r>
              <w:rPr>
                <w:rFonts w:ascii="Times New Roman" w:hAnsi="Times New Roman" w:cs="Times New Roman"/>
                <w:color w:val="auto"/>
              </w:rPr>
              <w:t xml:space="preserve">нный медицинский колледж имени </w:t>
            </w:r>
            <w:r w:rsidRPr="00D615B1">
              <w:rPr>
                <w:rFonts w:ascii="Times New Roman" w:hAnsi="Times New Roman" w:cs="Times New Roman"/>
                <w:color w:val="auto"/>
              </w:rPr>
              <w:t xml:space="preserve">Г.С. Макарова""                                                                                                                                                                                                             </w:t>
            </w:r>
            <w:r>
              <w:rPr>
                <w:rFonts w:ascii="Times New Roman" w:hAnsi="Times New Roman" w:cs="Times New Roman"/>
                <w:color w:val="auto"/>
              </w:rPr>
              <w:t xml:space="preserve">                               </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tcPr>
          <w:p w:rsidR="00971985" w:rsidRPr="006D2EE2" w:rsidRDefault="00971985" w:rsidP="00705638">
            <w:pPr>
              <w:spacing w:beforeLines="60" w:before="144" w:after="60" w:line="240" w:lineRule="exact"/>
              <w:jc w:val="both"/>
              <w:rPr>
                <w:rFonts w:ascii="Times New Roman" w:hAnsi="Times New Roman" w:cs="Times New Roman"/>
              </w:rPr>
            </w:pPr>
            <w:r w:rsidRPr="006D2EE2">
              <w:rPr>
                <w:rFonts w:ascii="Times New Roman" w:hAnsi="Times New Roman" w:cs="Times New Roman"/>
              </w:rPr>
              <w:t>Обеспечение бесплатным горячим питанием обучающихся в краевых общеобразовательных организациях</w:t>
            </w:r>
          </w:p>
        </w:tc>
        <w:tc>
          <w:tcPr>
            <w:tcW w:w="461" w:type="pct"/>
          </w:tcPr>
          <w:p w:rsidR="00971985" w:rsidRPr="006D2EE2" w:rsidRDefault="00A50F72" w:rsidP="00091BB3">
            <w:pPr>
              <w:spacing w:beforeLines="60" w:before="144" w:after="60" w:line="240" w:lineRule="exact"/>
              <w:jc w:val="center"/>
              <w:rPr>
                <w:rFonts w:ascii="Times New Roman" w:hAnsi="Times New Roman" w:cs="Times New Roman"/>
              </w:rPr>
            </w:pPr>
            <w:r w:rsidRPr="00A50F72">
              <w:rPr>
                <w:rFonts w:ascii="Times New Roman" w:hAnsi="Times New Roman" w:cs="Times New Roman"/>
              </w:rPr>
              <w:t>Бесплатное питание для школьников</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Региональная</w:t>
            </w:r>
          </w:p>
        </w:tc>
        <w:tc>
          <w:tcPr>
            <w:tcW w:w="1519" w:type="pct"/>
            <w:shd w:val="clear" w:color="auto" w:fill="auto"/>
          </w:tcPr>
          <w:p w:rsidR="00971985" w:rsidRPr="00254A76" w:rsidRDefault="00971985" w:rsidP="00091BB3">
            <w:pPr>
              <w:spacing w:beforeLines="60" w:before="144" w:after="60" w:line="240" w:lineRule="exact"/>
              <w:jc w:val="center"/>
              <w:rPr>
                <w:rFonts w:ascii="Times New Roman" w:hAnsi="Times New Roman" w:cs="Times New Roman"/>
                <w:color w:val="auto"/>
              </w:rPr>
            </w:pPr>
            <w:r>
              <w:rPr>
                <w:rFonts w:ascii="Times New Roman" w:hAnsi="Times New Roman" w:cs="Times New Roman"/>
                <w:color w:val="auto"/>
              </w:rPr>
              <w:t>КГАНОУ "Краевой центр образования"</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tcPr>
          <w:p w:rsidR="00971985" w:rsidRPr="006D2EE2" w:rsidRDefault="00971985" w:rsidP="00705638">
            <w:pPr>
              <w:spacing w:beforeLines="60" w:before="144" w:after="60" w:line="240" w:lineRule="exact"/>
              <w:jc w:val="both"/>
              <w:rPr>
                <w:rFonts w:ascii="Times New Roman" w:hAnsi="Times New Roman" w:cs="Times New Roman"/>
              </w:rPr>
            </w:pPr>
            <w:r w:rsidRPr="00705638">
              <w:rPr>
                <w:rFonts w:ascii="Times New Roman" w:hAnsi="Times New Roman" w:cs="Times New Roman"/>
              </w:rPr>
              <w:t>Освобождение от платы, взимаемой с родителей (законных представителей), за присмотр и уход за детьми в подведомственных министерству образования и науки Хабаровского края государственных образовательных организациях, реализующих образовательную программу дошкольного образования</w:t>
            </w:r>
          </w:p>
        </w:tc>
        <w:tc>
          <w:tcPr>
            <w:tcW w:w="461" w:type="pct"/>
          </w:tcPr>
          <w:p w:rsidR="00971985" w:rsidRPr="006D2EE2" w:rsidRDefault="008F153F" w:rsidP="00091BB3">
            <w:pPr>
              <w:spacing w:beforeLines="60" w:before="144" w:after="60" w:line="240" w:lineRule="exact"/>
              <w:jc w:val="center"/>
              <w:rPr>
                <w:rFonts w:ascii="Times New Roman" w:hAnsi="Times New Roman" w:cs="Times New Roman"/>
              </w:rPr>
            </w:pPr>
            <w:r w:rsidRPr="008F153F">
              <w:rPr>
                <w:rFonts w:ascii="Times New Roman" w:hAnsi="Times New Roman" w:cs="Times New Roman"/>
              </w:rPr>
              <w:t>Освобождение от родительской платы в детских садах</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Региональная</w:t>
            </w:r>
          </w:p>
        </w:tc>
        <w:tc>
          <w:tcPr>
            <w:tcW w:w="1519" w:type="pct"/>
            <w:shd w:val="clear" w:color="auto" w:fill="auto"/>
          </w:tcPr>
          <w:p w:rsidR="00971985" w:rsidRPr="00254A76" w:rsidRDefault="00971985" w:rsidP="00091BB3">
            <w:pPr>
              <w:spacing w:beforeLines="60" w:before="144" w:after="60" w:line="240" w:lineRule="exact"/>
              <w:jc w:val="center"/>
              <w:rPr>
                <w:rFonts w:ascii="Times New Roman" w:hAnsi="Times New Roman" w:cs="Times New Roman"/>
                <w:color w:val="auto"/>
              </w:rPr>
            </w:pPr>
            <w:r w:rsidRPr="00456085">
              <w:rPr>
                <w:rFonts w:ascii="Times New Roman" w:hAnsi="Times New Roman" w:cs="Times New Roman"/>
                <w:color w:val="auto"/>
              </w:rPr>
              <w:t>КГАНОУ "Краевой центр образования"</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tcPr>
          <w:p w:rsidR="00971985" w:rsidRPr="006D2EE2" w:rsidRDefault="00971985" w:rsidP="00705638">
            <w:pPr>
              <w:spacing w:beforeLines="60" w:before="144" w:after="60" w:line="240" w:lineRule="exact"/>
              <w:jc w:val="both"/>
              <w:rPr>
                <w:rFonts w:ascii="Times New Roman" w:hAnsi="Times New Roman" w:cs="Times New Roman"/>
              </w:rPr>
            </w:pPr>
            <w:r w:rsidRPr="009819CC">
              <w:rPr>
                <w:rFonts w:ascii="Times New Roman" w:hAnsi="Times New Roman" w:cs="Times New Roman"/>
              </w:rPr>
              <w:t>Постановка на учет для бесплатного обеспечения путевками на санаторно-курортное лечение родителей участников специальной военной операции</w:t>
            </w:r>
          </w:p>
        </w:tc>
        <w:tc>
          <w:tcPr>
            <w:tcW w:w="461" w:type="pct"/>
          </w:tcPr>
          <w:p w:rsidR="00971985" w:rsidRPr="006D2EE2" w:rsidRDefault="00BF385D" w:rsidP="00091BB3">
            <w:pPr>
              <w:spacing w:beforeLines="60" w:before="144" w:after="60" w:line="240" w:lineRule="exact"/>
              <w:jc w:val="center"/>
              <w:rPr>
                <w:rFonts w:ascii="Times New Roman" w:hAnsi="Times New Roman" w:cs="Times New Roman"/>
              </w:rPr>
            </w:pPr>
            <w:r w:rsidRPr="001D1F2B">
              <w:rPr>
                <w:rFonts w:ascii="Times New Roman" w:hAnsi="Times New Roman" w:cs="Times New Roman"/>
              </w:rPr>
              <w:t>Предоставление путевки на семью - санаторно-курортное лечение</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Региональная</w:t>
            </w:r>
          </w:p>
        </w:tc>
        <w:tc>
          <w:tcPr>
            <w:tcW w:w="1519" w:type="pct"/>
            <w:shd w:val="clear" w:color="auto" w:fill="auto"/>
          </w:tcPr>
          <w:p w:rsidR="00971985" w:rsidRPr="00A97D63" w:rsidRDefault="00971985" w:rsidP="00A97D63">
            <w:pPr>
              <w:spacing w:beforeLines="60" w:before="144" w:after="60" w:line="240" w:lineRule="exact"/>
              <w:jc w:val="center"/>
              <w:rPr>
                <w:rFonts w:ascii="Times New Roman" w:hAnsi="Times New Roman" w:cs="Times New Roman"/>
                <w:color w:val="auto"/>
                <w:highlight w:val="yellow"/>
              </w:rPr>
            </w:pPr>
            <w:r w:rsidRPr="00EF5930">
              <w:rPr>
                <w:rFonts w:ascii="Times New Roman" w:hAnsi="Times New Roman" w:cs="Times New Roman"/>
                <w:color w:val="auto"/>
              </w:rPr>
              <w:t>КГКУ Центры социальной поддержки населения</w:t>
            </w:r>
            <w:r w:rsidRPr="00EF5930">
              <w:rPr>
                <w:rFonts w:ascii="Times New Roman" w:hAnsi="Times New Roman" w:cs="Times New Roman"/>
                <w:color w:val="auto"/>
                <w:highlight w:val="yellow"/>
              </w:rPr>
              <w:t xml:space="preserve"> </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tcPr>
          <w:p w:rsidR="00971985" w:rsidRPr="006D2EE2" w:rsidRDefault="00971985" w:rsidP="00705638">
            <w:pPr>
              <w:spacing w:beforeLines="60" w:before="144" w:after="60" w:line="240" w:lineRule="exact"/>
              <w:jc w:val="both"/>
              <w:rPr>
                <w:rFonts w:ascii="Times New Roman" w:hAnsi="Times New Roman" w:cs="Times New Roman"/>
              </w:rPr>
            </w:pPr>
            <w:r w:rsidRPr="006D2EE2">
              <w:rPr>
                <w:rFonts w:ascii="Times New Roman" w:hAnsi="Times New Roman" w:cs="Times New Roman"/>
              </w:rPr>
              <w:t>Постановка на учет, снятие с учета участника специальной военной операции, имеющего право на предоставление земельного участка в собственность бесплатно на территории Хабаровского края</w:t>
            </w:r>
          </w:p>
        </w:tc>
        <w:tc>
          <w:tcPr>
            <w:tcW w:w="461" w:type="pct"/>
          </w:tcPr>
          <w:p w:rsidR="00971985" w:rsidRPr="006D2EE2" w:rsidRDefault="004225A1" w:rsidP="00091BB3">
            <w:pPr>
              <w:spacing w:beforeLines="60" w:before="144" w:after="60" w:line="240" w:lineRule="exact"/>
              <w:jc w:val="center"/>
              <w:rPr>
                <w:rFonts w:ascii="Times New Roman" w:hAnsi="Times New Roman" w:cs="Times New Roman"/>
              </w:rPr>
            </w:pPr>
            <w:r w:rsidRPr="004225A1">
              <w:rPr>
                <w:rFonts w:ascii="Times New Roman" w:hAnsi="Times New Roman" w:cs="Times New Roman"/>
              </w:rPr>
              <w:t>Постановка на учет для получения земельного участка</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Региональная</w:t>
            </w:r>
          </w:p>
        </w:tc>
        <w:tc>
          <w:tcPr>
            <w:tcW w:w="1519" w:type="pct"/>
            <w:shd w:val="clear" w:color="auto" w:fill="auto"/>
          </w:tcPr>
          <w:p w:rsidR="00971985" w:rsidRPr="00254A76" w:rsidRDefault="00971985" w:rsidP="00091BB3">
            <w:pPr>
              <w:spacing w:beforeLines="60" w:before="144" w:after="60" w:line="240" w:lineRule="exact"/>
              <w:jc w:val="center"/>
              <w:rPr>
                <w:rFonts w:ascii="Times New Roman" w:hAnsi="Times New Roman" w:cs="Times New Roman"/>
                <w:color w:val="auto"/>
              </w:rPr>
            </w:pPr>
            <w:r w:rsidRPr="00220561">
              <w:rPr>
                <w:rFonts w:ascii="Times New Roman" w:hAnsi="Times New Roman" w:cs="Times New Roman"/>
                <w:color w:val="auto"/>
              </w:rPr>
              <w:t>Министерство имущества Хабаровского края</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tcPr>
          <w:p w:rsidR="00971985" w:rsidRPr="006D2EE2" w:rsidRDefault="00971985" w:rsidP="00705638">
            <w:pPr>
              <w:spacing w:beforeLines="60" w:before="144" w:after="60" w:line="240" w:lineRule="exact"/>
              <w:jc w:val="both"/>
              <w:rPr>
                <w:rFonts w:ascii="Times New Roman" w:hAnsi="Times New Roman" w:cs="Times New Roman"/>
              </w:rPr>
            </w:pPr>
            <w:r w:rsidRPr="006D2EE2">
              <w:rPr>
                <w:rFonts w:ascii="Times New Roman" w:hAnsi="Times New Roman" w:cs="Times New Roman"/>
              </w:rPr>
              <w:t>Предоставление детям участников специальной военной операции льготных путевок в региональные организации отдыха детей и их оздоровления, а также в санаторно-курортные организации (в том числе в случае гибели (смерти) участников специальной военной операции)</w:t>
            </w:r>
          </w:p>
        </w:tc>
        <w:tc>
          <w:tcPr>
            <w:tcW w:w="461" w:type="pct"/>
          </w:tcPr>
          <w:p w:rsidR="00971985" w:rsidRPr="008F153F" w:rsidRDefault="008F153F" w:rsidP="008F153F">
            <w:pPr>
              <w:jc w:val="center"/>
              <w:rPr>
                <w:rFonts w:ascii="Times New Roman" w:hAnsi="Times New Roman" w:cs="Times New Roman"/>
              </w:rPr>
            </w:pPr>
            <w:r w:rsidRPr="008F153F">
              <w:rPr>
                <w:rFonts w:ascii="Times New Roman" w:hAnsi="Times New Roman" w:cs="Times New Roman"/>
              </w:rPr>
              <w:t>Предоставление бесплатных путевок в оздоровительный лагерь детям участников СВО</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Региональная</w:t>
            </w:r>
          </w:p>
        </w:tc>
        <w:tc>
          <w:tcPr>
            <w:tcW w:w="1519" w:type="pct"/>
            <w:shd w:val="clear" w:color="auto" w:fill="auto"/>
          </w:tcPr>
          <w:p w:rsidR="00971985" w:rsidRPr="00254A76" w:rsidRDefault="00971985" w:rsidP="00091BB3">
            <w:pPr>
              <w:spacing w:beforeLines="60" w:before="144" w:after="60" w:line="240" w:lineRule="exact"/>
              <w:jc w:val="center"/>
              <w:rPr>
                <w:rFonts w:ascii="Times New Roman" w:hAnsi="Times New Roman" w:cs="Times New Roman"/>
                <w:color w:val="auto"/>
              </w:rPr>
            </w:pPr>
            <w:r>
              <w:rPr>
                <w:rFonts w:ascii="Times New Roman" w:hAnsi="Times New Roman" w:cs="Times New Roman"/>
                <w:color w:val="auto"/>
              </w:rPr>
              <w:t>Р</w:t>
            </w:r>
            <w:r w:rsidRPr="00306871">
              <w:rPr>
                <w:rFonts w:ascii="Times New Roman" w:hAnsi="Times New Roman" w:cs="Times New Roman"/>
                <w:color w:val="auto"/>
              </w:rPr>
              <w:t>егиональные организации отдыха детей</w:t>
            </w:r>
            <w:r>
              <w:rPr>
                <w:rFonts w:ascii="Times New Roman" w:hAnsi="Times New Roman" w:cs="Times New Roman"/>
                <w:color w:val="auto"/>
              </w:rPr>
              <w:t xml:space="preserve"> и их оздоровления</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tcPr>
          <w:p w:rsidR="00971985" w:rsidRPr="006D2EE2" w:rsidRDefault="00971985" w:rsidP="00705638">
            <w:pPr>
              <w:spacing w:beforeLines="60" w:before="144" w:after="60" w:line="240" w:lineRule="exact"/>
              <w:jc w:val="both"/>
              <w:rPr>
                <w:rFonts w:ascii="Times New Roman" w:hAnsi="Times New Roman" w:cs="Times New Roman"/>
              </w:rPr>
            </w:pPr>
            <w:r w:rsidRPr="006D2EE2">
              <w:rPr>
                <w:rFonts w:ascii="Times New Roman" w:hAnsi="Times New Roman" w:cs="Times New Roman"/>
              </w:rPr>
              <w:t>Предоставление семьям участников специальной военной операции права зачисления в первоочередном порядке в спортивные группы (секции) детей участников специальной военной операции в региональных организациях, осуществляющих спортивную подготовку, и выдача зачисленным детям спортивной экипировки, оборудования и инвентаря для занятий спортом на бесплатной основе (в том числе в случае гибели (смерти) участников специальной военной операции)</w:t>
            </w:r>
          </w:p>
        </w:tc>
        <w:tc>
          <w:tcPr>
            <w:tcW w:w="461" w:type="pct"/>
          </w:tcPr>
          <w:p w:rsidR="00971985" w:rsidRPr="006D2EE2" w:rsidRDefault="004225A1" w:rsidP="00091BB3">
            <w:pPr>
              <w:spacing w:beforeLines="60" w:before="144" w:after="60" w:line="240" w:lineRule="exact"/>
              <w:jc w:val="center"/>
              <w:rPr>
                <w:rFonts w:ascii="Times New Roman" w:hAnsi="Times New Roman" w:cs="Times New Roman"/>
              </w:rPr>
            </w:pPr>
            <w:r w:rsidRPr="004225A1">
              <w:rPr>
                <w:rFonts w:ascii="Times New Roman" w:hAnsi="Times New Roman" w:cs="Times New Roman"/>
              </w:rPr>
              <w:t>Зачисление в спортивные школы, группы, секции</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Региональная</w:t>
            </w:r>
          </w:p>
        </w:tc>
        <w:tc>
          <w:tcPr>
            <w:tcW w:w="1519" w:type="pct"/>
            <w:shd w:val="clear" w:color="auto" w:fill="auto"/>
          </w:tcPr>
          <w:p w:rsidR="00971985" w:rsidRPr="00433FA2" w:rsidRDefault="00971985" w:rsidP="00433FA2">
            <w:pPr>
              <w:spacing w:beforeLines="60" w:before="144" w:after="60" w:line="240" w:lineRule="exact"/>
              <w:jc w:val="center"/>
              <w:rPr>
                <w:rFonts w:ascii="Times New Roman" w:hAnsi="Times New Roman" w:cs="Times New Roman"/>
                <w:color w:val="auto"/>
              </w:rPr>
            </w:pPr>
            <w:r w:rsidRPr="00433FA2">
              <w:rPr>
                <w:rFonts w:ascii="Times New Roman" w:hAnsi="Times New Roman" w:cs="Times New Roman"/>
                <w:color w:val="auto"/>
              </w:rPr>
              <w:t xml:space="preserve">Краевое государственное автономное учреждение дополнительного образования "Хабаровская краевая спортивная школа олимпийского резерва" </w:t>
            </w:r>
          </w:p>
          <w:p w:rsidR="00971985" w:rsidRPr="00433FA2" w:rsidRDefault="00971985" w:rsidP="00433FA2">
            <w:pPr>
              <w:spacing w:beforeLines="60" w:before="144" w:after="60" w:line="240" w:lineRule="exact"/>
              <w:jc w:val="center"/>
              <w:rPr>
                <w:rFonts w:ascii="Times New Roman" w:hAnsi="Times New Roman" w:cs="Times New Roman"/>
                <w:color w:val="auto"/>
              </w:rPr>
            </w:pPr>
            <w:r w:rsidRPr="00433FA2">
              <w:rPr>
                <w:rFonts w:ascii="Times New Roman" w:hAnsi="Times New Roman" w:cs="Times New Roman"/>
                <w:color w:val="auto"/>
              </w:rPr>
              <w:t>Краевое государственное автономное учреждение дополнительного образования "Спортивная школа "Хабаровский краевой центр развития хоккея "Амур"</w:t>
            </w:r>
          </w:p>
          <w:p w:rsidR="00971985" w:rsidRPr="00433FA2" w:rsidRDefault="00971985" w:rsidP="00433FA2">
            <w:pPr>
              <w:spacing w:beforeLines="60" w:before="144" w:after="60" w:line="240" w:lineRule="exact"/>
              <w:jc w:val="center"/>
              <w:rPr>
                <w:rFonts w:ascii="Times New Roman" w:hAnsi="Times New Roman" w:cs="Times New Roman"/>
                <w:color w:val="auto"/>
              </w:rPr>
            </w:pPr>
            <w:r w:rsidRPr="00433FA2">
              <w:rPr>
                <w:rFonts w:ascii="Times New Roman" w:hAnsi="Times New Roman" w:cs="Times New Roman"/>
                <w:color w:val="auto"/>
              </w:rPr>
              <w:t>Краевое государственное автономное учреждение дополнительного образования "Спортивная школа олимпийского резерва "Ерофей"</w:t>
            </w:r>
          </w:p>
          <w:p w:rsidR="00971985" w:rsidRPr="00433FA2" w:rsidRDefault="00971985" w:rsidP="001D37D5">
            <w:pPr>
              <w:spacing w:beforeLines="60" w:before="144" w:after="60" w:line="240" w:lineRule="exact"/>
              <w:jc w:val="center"/>
              <w:rPr>
                <w:rFonts w:ascii="Times New Roman" w:hAnsi="Times New Roman" w:cs="Times New Roman"/>
                <w:color w:val="auto"/>
              </w:rPr>
            </w:pPr>
            <w:r w:rsidRPr="00433FA2">
              <w:rPr>
                <w:rFonts w:ascii="Times New Roman" w:hAnsi="Times New Roman" w:cs="Times New Roman"/>
                <w:color w:val="auto"/>
              </w:rPr>
              <w:t>Краевое государственное бюджетное учреждение дополнительного образования "Хабаровская краевая спортивно-адаптивна</w:t>
            </w:r>
            <w:r>
              <w:rPr>
                <w:rFonts w:ascii="Times New Roman" w:hAnsi="Times New Roman" w:cs="Times New Roman"/>
                <w:color w:val="auto"/>
              </w:rPr>
              <w:t xml:space="preserve">я школа </w:t>
            </w:r>
            <w:proofErr w:type="spellStart"/>
            <w:r>
              <w:rPr>
                <w:rFonts w:ascii="Times New Roman" w:hAnsi="Times New Roman" w:cs="Times New Roman"/>
                <w:color w:val="auto"/>
              </w:rPr>
              <w:t>паралимпийского</w:t>
            </w:r>
            <w:proofErr w:type="spellEnd"/>
            <w:r>
              <w:rPr>
                <w:rFonts w:ascii="Times New Roman" w:hAnsi="Times New Roman" w:cs="Times New Roman"/>
                <w:color w:val="auto"/>
              </w:rPr>
              <w:t xml:space="preserve"> </w:t>
            </w:r>
            <w:r w:rsidRPr="00433FA2">
              <w:rPr>
                <w:rFonts w:ascii="Times New Roman" w:hAnsi="Times New Roman" w:cs="Times New Roman"/>
                <w:color w:val="auto"/>
              </w:rPr>
              <w:t xml:space="preserve">и </w:t>
            </w:r>
            <w:proofErr w:type="spellStart"/>
            <w:r w:rsidRPr="00433FA2">
              <w:rPr>
                <w:rFonts w:ascii="Times New Roman" w:hAnsi="Times New Roman" w:cs="Times New Roman"/>
                <w:color w:val="auto"/>
              </w:rPr>
              <w:t>сурдлимпийского</w:t>
            </w:r>
            <w:proofErr w:type="spellEnd"/>
            <w:r w:rsidRPr="00433FA2">
              <w:rPr>
                <w:rFonts w:ascii="Times New Roman" w:hAnsi="Times New Roman" w:cs="Times New Roman"/>
                <w:color w:val="auto"/>
              </w:rPr>
              <w:t xml:space="preserve"> резерва"</w:t>
            </w:r>
          </w:p>
          <w:p w:rsidR="00971985" w:rsidRPr="00433FA2" w:rsidRDefault="00971985" w:rsidP="00433FA2">
            <w:pPr>
              <w:spacing w:beforeLines="60" w:before="144" w:after="60" w:line="240" w:lineRule="exact"/>
              <w:jc w:val="center"/>
              <w:rPr>
                <w:rFonts w:ascii="Times New Roman" w:hAnsi="Times New Roman" w:cs="Times New Roman"/>
                <w:color w:val="auto"/>
              </w:rPr>
            </w:pPr>
            <w:r w:rsidRPr="00433FA2">
              <w:rPr>
                <w:rFonts w:ascii="Times New Roman" w:hAnsi="Times New Roman" w:cs="Times New Roman"/>
                <w:color w:val="auto"/>
              </w:rPr>
              <w:t>Краевое государственное автономное учреждение дополнительного образования "Спортивная школа "Краевой центр единоборств"</w:t>
            </w:r>
          </w:p>
          <w:p w:rsidR="00971985" w:rsidRPr="00254A76" w:rsidRDefault="00971985" w:rsidP="00433FA2">
            <w:pPr>
              <w:spacing w:beforeLines="60" w:before="144" w:after="60" w:line="240" w:lineRule="exact"/>
              <w:jc w:val="center"/>
              <w:rPr>
                <w:rFonts w:ascii="Times New Roman" w:hAnsi="Times New Roman" w:cs="Times New Roman"/>
                <w:color w:val="auto"/>
              </w:rPr>
            </w:pPr>
            <w:r w:rsidRPr="00433FA2">
              <w:rPr>
                <w:rFonts w:ascii="Times New Roman" w:hAnsi="Times New Roman" w:cs="Times New Roman"/>
                <w:color w:val="auto"/>
              </w:rPr>
              <w:lastRenderedPageBreak/>
              <w:t>Краевое государственное автономное учреждение дополнительного образования "Спортивная школа "Региональный центр развития спорта"</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tcPr>
          <w:p w:rsidR="00971985" w:rsidRPr="006D2EE2" w:rsidRDefault="00971985" w:rsidP="00705638">
            <w:pPr>
              <w:spacing w:beforeLines="60" w:before="144" w:after="60" w:line="240" w:lineRule="exact"/>
              <w:jc w:val="both"/>
              <w:rPr>
                <w:rFonts w:ascii="Times New Roman" w:hAnsi="Times New Roman" w:cs="Times New Roman"/>
              </w:rPr>
            </w:pPr>
            <w:r w:rsidRPr="006D2EE2">
              <w:rPr>
                <w:rFonts w:ascii="Times New Roman" w:hAnsi="Times New Roman" w:cs="Times New Roman"/>
              </w:rPr>
              <w:t xml:space="preserve">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6D2EE2">
              <w:rPr>
                <w:rFonts w:ascii="Times New Roman" w:hAnsi="Times New Roman" w:cs="Times New Roman"/>
              </w:rPr>
              <w:t>догазификации</w:t>
            </w:r>
            <w:proofErr w:type="spellEnd"/>
            <w:r w:rsidRPr="006D2EE2">
              <w:rPr>
                <w:rFonts w:ascii="Times New Roman" w:hAnsi="Times New Roman" w:cs="Times New Roman"/>
              </w:rPr>
              <w:t xml:space="preserve"> в Хабаровском крае.</w:t>
            </w:r>
          </w:p>
        </w:tc>
        <w:tc>
          <w:tcPr>
            <w:tcW w:w="461" w:type="pct"/>
          </w:tcPr>
          <w:p w:rsidR="00971985" w:rsidRPr="006D2EE2" w:rsidRDefault="004225A1" w:rsidP="00091BB3">
            <w:pPr>
              <w:spacing w:beforeLines="60" w:before="144" w:after="60" w:line="240" w:lineRule="exact"/>
              <w:jc w:val="center"/>
              <w:rPr>
                <w:rFonts w:ascii="Times New Roman" w:hAnsi="Times New Roman" w:cs="Times New Roman"/>
              </w:rPr>
            </w:pPr>
            <w:r w:rsidRPr="004225A1">
              <w:rPr>
                <w:rFonts w:ascii="Times New Roman" w:hAnsi="Times New Roman" w:cs="Times New Roman"/>
              </w:rPr>
              <w:t>Компенсация расходов на газификацию</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Региональная</w:t>
            </w:r>
          </w:p>
        </w:tc>
        <w:tc>
          <w:tcPr>
            <w:tcW w:w="1519" w:type="pct"/>
            <w:shd w:val="clear" w:color="auto" w:fill="auto"/>
          </w:tcPr>
          <w:p w:rsidR="00971985" w:rsidRPr="00254A76" w:rsidRDefault="00971985" w:rsidP="00EF5930">
            <w:pPr>
              <w:spacing w:beforeLines="60" w:before="144" w:after="60" w:line="240" w:lineRule="exact"/>
              <w:jc w:val="center"/>
              <w:rPr>
                <w:rFonts w:ascii="Times New Roman" w:hAnsi="Times New Roman" w:cs="Times New Roman"/>
                <w:color w:val="auto"/>
              </w:rPr>
            </w:pPr>
            <w:r w:rsidRPr="00ED4159">
              <w:rPr>
                <w:rFonts w:ascii="Times New Roman" w:hAnsi="Times New Roman" w:cs="Times New Roman"/>
                <w:color w:val="auto"/>
              </w:rPr>
              <w:t xml:space="preserve">КГКУ </w:t>
            </w:r>
            <w:r>
              <w:rPr>
                <w:rFonts w:ascii="Times New Roman" w:hAnsi="Times New Roman" w:cs="Times New Roman"/>
                <w:color w:val="auto"/>
              </w:rPr>
              <w:t>Центры социальной поддержки населения</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tcPr>
          <w:p w:rsidR="00971985" w:rsidRPr="00705638" w:rsidRDefault="00971985" w:rsidP="00705638">
            <w:pPr>
              <w:spacing w:beforeLines="60" w:before="144" w:after="60" w:line="240" w:lineRule="exact"/>
              <w:jc w:val="both"/>
              <w:rPr>
                <w:rFonts w:ascii="Times New Roman" w:hAnsi="Times New Roman" w:cs="Times New Roman"/>
              </w:rPr>
            </w:pPr>
            <w:r w:rsidRPr="00705638">
              <w:rPr>
                <w:rFonts w:ascii="Times New Roman" w:hAnsi="Times New Roman" w:cs="Times New Roman"/>
              </w:rPr>
              <w:t>Предоставление возможности приостановления исполнения обязательств участников специальной военной операции по соглашениям о предоставлении субсидий (грантов, грантов в форме субсидий) из бюджетов субъектов Российской Федерации на период участия в специальной военной операции, а также продления срока для продолжения исполнения обязательств после демобилизации</w:t>
            </w:r>
          </w:p>
        </w:tc>
        <w:tc>
          <w:tcPr>
            <w:tcW w:w="461" w:type="pct"/>
          </w:tcPr>
          <w:p w:rsidR="00971985" w:rsidRPr="00254A76" w:rsidRDefault="001D1F2B" w:rsidP="00091BB3">
            <w:pPr>
              <w:widowControl/>
              <w:spacing w:beforeLines="60" w:before="144" w:after="60" w:line="240" w:lineRule="exact"/>
              <w:jc w:val="center"/>
              <w:rPr>
                <w:rFonts w:ascii="Times New Roman" w:hAnsi="Times New Roman" w:cs="Times New Roman"/>
                <w:color w:val="auto"/>
              </w:rPr>
            </w:pPr>
            <w:r w:rsidRPr="00BF385D">
              <w:rPr>
                <w:rFonts w:ascii="Times New Roman" w:hAnsi="Times New Roman" w:cs="Times New Roman"/>
                <w:color w:val="auto"/>
              </w:rPr>
              <w:t>Приостановление (</w:t>
            </w:r>
            <w:r w:rsidR="00BF385D" w:rsidRPr="00BF385D">
              <w:rPr>
                <w:rFonts w:ascii="Times New Roman" w:hAnsi="Times New Roman" w:cs="Times New Roman"/>
                <w:color w:val="auto"/>
              </w:rPr>
              <w:t>продление)исполнения обязательств по ранее предоставленным субсидиям и грантам</w:t>
            </w:r>
          </w:p>
        </w:tc>
        <w:tc>
          <w:tcPr>
            <w:tcW w:w="561" w:type="pct"/>
            <w:shd w:val="clear" w:color="auto" w:fill="auto"/>
          </w:tcPr>
          <w:p w:rsidR="00971985" w:rsidRPr="00254A76" w:rsidRDefault="00971985" w:rsidP="00705638">
            <w:pPr>
              <w:widowControl/>
              <w:spacing w:beforeLines="60" w:before="144" w:after="60" w:line="240" w:lineRule="exact"/>
              <w:jc w:val="center"/>
              <w:rPr>
                <w:color w:val="auto"/>
              </w:rPr>
            </w:pPr>
            <w:r w:rsidRPr="00254A76">
              <w:rPr>
                <w:rFonts w:ascii="Times New Roman" w:hAnsi="Times New Roman" w:cs="Times New Roman"/>
                <w:color w:val="auto"/>
              </w:rPr>
              <w:t>Региональная</w:t>
            </w:r>
          </w:p>
        </w:tc>
        <w:tc>
          <w:tcPr>
            <w:tcW w:w="1519" w:type="pct"/>
            <w:shd w:val="clear" w:color="auto" w:fill="auto"/>
          </w:tcPr>
          <w:p w:rsidR="00971985" w:rsidRPr="00254A76" w:rsidRDefault="00971985" w:rsidP="00091BB3">
            <w:pPr>
              <w:spacing w:beforeLines="60" w:before="144" w:after="60" w:line="240" w:lineRule="exact"/>
              <w:jc w:val="center"/>
              <w:rPr>
                <w:rFonts w:ascii="Times New Roman" w:hAnsi="Times New Roman" w:cs="Times New Roman"/>
                <w:color w:val="auto"/>
              </w:rPr>
            </w:pPr>
            <w:r>
              <w:rPr>
                <w:rFonts w:ascii="Times New Roman" w:hAnsi="Times New Roman" w:cs="Times New Roman"/>
                <w:color w:val="auto"/>
              </w:rPr>
              <w:t>Комитет по делам молодёжи</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tcPr>
          <w:p w:rsidR="00971985" w:rsidRPr="006D2EE2" w:rsidRDefault="00971985" w:rsidP="00705638">
            <w:pPr>
              <w:spacing w:beforeLines="60" w:before="144" w:after="60" w:line="240" w:lineRule="exact"/>
              <w:jc w:val="both"/>
              <w:rPr>
                <w:rFonts w:ascii="Times New Roman" w:hAnsi="Times New Roman" w:cs="Times New Roman"/>
              </w:rPr>
            </w:pPr>
            <w:r w:rsidRPr="006D2EE2">
              <w:rPr>
                <w:rFonts w:ascii="Times New Roman" w:hAnsi="Times New Roman" w:cs="Times New Roman"/>
              </w:rPr>
              <w:t>Льготное обеспечение детей участников специальной военной операции путевками в летние оздоровительные лагеря с дневным пребыванием</w:t>
            </w:r>
          </w:p>
        </w:tc>
        <w:tc>
          <w:tcPr>
            <w:tcW w:w="461" w:type="pct"/>
          </w:tcPr>
          <w:p w:rsidR="00971985" w:rsidRPr="006D2EE2" w:rsidRDefault="004225A1" w:rsidP="00091BB3">
            <w:pPr>
              <w:spacing w:beforeLines="60" w:before="144" w:after="60" w:line="240" w:lineRule="exact"/>
              <w:jc w:val="center"/>
              <w:rPr>
                <w:rFonts w:ascii="Times New Roman" w:hAnsi="Times New Roman" w:cs="Times New Roman"/>
              </w:rPr>
            </w:pPr>
            <w:r w:rsidRPr="004225A1">
              <w:rPr>
                <w:rFonts w:ascii="Times New Roman" w:hAnsi="Times New Roman" w:cs="Times New Roman"/>
              </w:rPr>
              <w:t>Предоставление бесплатных путевок в оздоровительный лагерь детям участников СВО</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Муниципальная</w:t>
            </w:r>
          </w:p>
        </w:tc>
        <w:tc>
          <w:tcPr>
            <w:tcW w:w="1519" w:type="pct"/>
            <w:shd w:val="clear" w:color="auto" w:fill="auto"/>
          </w:tcPr>
          <w:p w:rsidR="00971985" w:rsidRPr="00130F24" w:rsidRDefault="00971985" w:rsidP="00091BB3">
            <w:pPr>
              <w:spacing w:beforeLines="60" w:before="144" w:after="60" w:line="240" w:lineRule="exact"/>
              <w:jc w:val="center"/>
              <w:rPr>
                <w:rFonts w:ascii="Times New Roman" w:hAnsi="Times New Roman" w:cs="Times New Roman"/>
                <w:color w:val="auto"/>
              </w:rPr>
            </w:pPr>
            <w:r w:rsidRPr="006C0359">
              <w:rPr>
                <w:rFonts w:ascii="Times New Roman" w:hAnsi="Times New Roman" w:cs="Times New Roman"/>
                <w:color w:val="auto"/>
              </w:rPr>
              <w:t xml:space="preserve">Администрация городского округа </w:t>
            </w:r>
            <w:r w:rsidRPr="00130F24">
              <w:rPr>
                <w:rFonts w:ascii="Times New Roman" w:hAnsi="Times New Roman" w:cs="Times New Roman"/>
                <w:color w:val="auto"/>
              </w:rPr>
              <w:t>«Город Хабаровск»</w:t>
            </w:r>
          </w:p>
          <w:p w:rsidR="00971985" w:rsidRDefault="00971985" w:rsidP="00091BB3">
            <w:pPr>
              <w:spacing w:beforeLines="60" w:before="144" w:after="60" w:line="240" w:lineRule="exact"/>
              <w:jc w:val="center"/>
              <w:rPr>
                <w:rFonts w:ascii="Times New Roman" w:hAnsi="Times New Roman" w:cs="Times New Roman"/>
                <w:color w:val="auto"/>
              </w:rPr>
            </w:pPr>
            <w:r w:rsidRPr="006C0359">
              <w:rPr>
                <w:rFonts w:ascii="Times New Roman" w:hAnsi="Times New Roman" w:cs="Times New Roman"/>
                <w:color w:val="auto"/>
              </w:rPr>
              <w:t xml:space="preserve">Администрация </w:t>
            </w:r>
            <w:proofErr w:type="spellStart"/>
            <w:r w:rsidRPr="006C0359">
              <w:rPr>
                <w:rFonts w:ascii="Times New Roman" w:hAnsi="Times New Roman" w:cs="Times New Roman"/>
                <w:color w:val="auto"/>
              </w:rPr>
              <w:t>Аяно</w:t>
            </w:r>
            <w:proofErr w:type="spellEnd"/>
            <w:r w:rsidRPr="006C0359">
              <w:rPr>
                <w:rFonts w:ascii="Times New Roman" w:hAnsi="Times New Roman" w:cs="Times New Roman"/>
                <w:color w:val="auto"/>
              </w:rPr>
              <w:t>-Майского муниципального района</w:t>
            </w:r>
          </w:p>
          <w:p w:rsidR="00971985" w:rsidRDefault="00971985" w:rsidP="006C0359">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proofErr w:type="spellStart"/>
            <w:r>
              <w:rPr>
                <w:rFonts w:ascii="Times New Roman" w:hAnsi="Times New Roman" w:cs="Times New Roman"/>
                <w:color w:val="auto"/>
              </w:rPr>
              <w:t>Ванинского</w:t>
            </w:r>
            <w:proofErr w:type="spellEnd"/>
            <w:r>
              <w:rPr>
                <w:rFonts w:ascii="Times New Roman" w:hAnsi="Times New Roman" w:cs="Times New Roman"/>
                <w:color w:val="auto"/>
              </w:rPr>
              <w:t xml:space="preserve"> </w:t>
            </w:r>
            <w:r w:rsidRPr="00A76A23">
              <w:rPr>
                <w:rFonts w:ascii="Times New Roman" w:hAnsi="Times New Roman" w:cs="Times New Roman"/>
              </w:rPr>
              <w:t>муниципального</w:t>
            </w:r>
            <w:r>
              <w:rPr>
                <w:rFonts w:ascii="Times New Roman" w:hAnsi="Times New Roman" w:cs="Times New Roman"/>
                <w:color w:val="auto"/>
              </w:rPr>
              <w:t xml:space="preserve"> района</w:t>
            </w:r>
          </w:p>
          <w:p w:rsidR="00971985" w:rsidRDefault="00971985" w:rsidP="006C0359">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r>
              <w:rPr>
                <w:rFonts w:ascii="Times New Roman" w:hAnsi="Times New Roman" w:cs="Times New Roman"/>
                <w:color w:val="auto"/>
              </w:rPr>
              <w:t>Вяземского</w:t>
            </w:r>
            <w:r>
              <w:t xml:space="preserve"> </w:t>
            </w:r>
            <w:r w:rsidRPr="0070481C">
              <w:rPr>
                <w:rFonts w:ascii="Times New Roman" w:hAnsi="Times New Roman" w:cs="Times New Roman"/>
                <w:color w:val="auto"/>
              </w:rPr>
              <w:t>муниципального</w:t>
            </w:r>
            <w:r>
              <w:rPr>
                <w:rFonts w:ascii="Times New Roman" w:hAnsi="Times New Roman" w:cs="Times New Roman"/>
                <w:color w:val="auto"/>
              </w:rPr>
              <w:t xml:space="preserve"> района</w:t>
            </w:r>
          </w:p>
          <w:p w:rsidR="00971985" w:rsidRDefault="00971985" w:rsidP="006C0359">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r>
              <w:rPr>
                <w:rFonts w:ascii="Times New Roman" w:hAnsi="Times New Roman" w:cs="Times New Roman"/>
                <w:color w:val="auto"/>
              </w:rPr>
              <w:t>Комсомольского</w:t>
            </w:r>
            <w:r>
              <w:t xml:space="preserve"> </w:t>
            </w:r>
            <w:r w:rsidRPr="0070481C">
              <w:rPr>
                <w:rFonts w:ascii="Times New Roman" w:hAnsi="Times New Roman" w:cs="Times New Roman"/>
                <w:color w:val="auto"/>
              </w:rPr>
              <w:lastRenderedPageBreak/>
              <w:t>муниципального</w:t>
            </w:r>
            <w:r>
              <w:rPr>
                <w:rFonts w:ascii="Times New Roman" w:hAnsi="Times New Roman" w:cs="Times New Roman"/>
                <w:color w:val="auto"/>
              </w:rPr>
              <w:t xml:space="preserve"> района</w:t>
            </w:r>
          </w:p>
          <w:p w:rsidR="00971985" w:rsidRDefault="00971985" w:rsidP="006C0359">
            <w:pPr>
              <w:spacing w:beforeLines="60" w:before="144" w:after="60" w:line="240" w:lineRule="exact"/>
              <w:jc w:val="center"/>
              <w:rPr>
                <w:rFonts w:ascii="Times New Roman" w:hAnsi="Times New Roman" w:cs="Times New Roman"/>
                <w:color w:val="auto"/>
              </w:rPr>
            </w:pPr>
            <w:r>
              <w:rPr>
                <w:rFonts w:ascii="Times New Roman" w:hAnsi="Times New Roman" w:cs="Times New Roman"/>
                <w:color w:val="auto"/>
              </w:rPr>
              <w:t xml:space="preserve">Администрация </w:t>
            </w:r>
            <w:r w:rsidRPr="0070481C">
              <w:rPr>
                <w:rFonts w:ascii="Times New Roman" w:hAnsi="Times New Roman" w:cs="Times New Roman"/>
                <w:color w:val="auto"/>
              </w:rPr>
              <w:t xml:space="preserve">муниципального </w:t>
            </w:r>
            <w:r>
              <w:rPr>
                <w:rFonts w:ascii="Times New Roman" w:hAnsi="Times New Roman" w:cs="Times New Roman"/>
                <w:color w:val="auto"/>
              </w:rPr>
              <w:t xml:space="preserve">района имени </w:t>
            </w:r>
            <w:r w:rsidRPr="00E576B3">
              <w:rPr>
                <w:rFonts w:ascii="Times New Roman" w:hAnsi="Times New Roman" w:cs="Times New Roman"/>
                <w:color w:val="auto"/>
              </w:rPr>
              <w:t>Полины-Осипенко</w:t>
            </w:r>
          </w:p>
          <w:p w:rsidR="00971985" w:rsidRPr="00E576B3" w:rsidRDefault="00971985" w:rsidP="006C0359">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r>
              <w:rPr>
                <w:rFonts w:ascii="Times New Roman" w:hAnsi="Times New Roman" w:cs="Times New Roman"/>
                <w:color w:val="auto"/>
              </w:rPr>
              <w:t>Солнечного</w:t>
            </w:r>
            <w:r>
              <w:t xml:space="preserve"> </w:t>
            </w:r>
            <w:r w:rsidRPr="0070481C">
              <w:rPr>
                <w:rFonts w:ascii="Times New Roman" w:hAnsi="Times New Roman" w:cs="Times New Roman"/>
                <w:color w:val="auto"/>
              </w:rPr>
              <w:t xml:space="preserve">муниципального </w:t>
            </w:r>
            <w:r>
              <w:rPr>
                <w:rFonts w:ascii="Times New Roman" w:hAnsi="Times New Roman" w:cs="Times New Roman"/>
                <w:color w:val="auto"/>
              </w:rPr>
              <w:t>района</w:t>
            </w:r>
          </w:p>
          <w:p w:rsidR="00971985" w:rsidRPr="00E576B3" w:rsidRDefault="00971985" w:rsidP="006C0359">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proofErr w:type="spellStart"/>
            <w:r w:rsidRPr="00E576B3">
              <w:rPr>
                <w:rFonts w:ascii="Times New Roman" w:hAnsi="Times New Roman" w:cs="Times New Roman"/>
                <w:color w:val="auto"/>
              </w:rPr>
              <w:t>Тугуро-Чумиканско</w:t>
            </w:r>
            <w:r>
              <w:rPr>
                <w:rFonts w:ascii="Times New Roman" w:hAnsi="Times New Roman" w:cs="Times New Roman"/>
                <w:color w:val="auto"/>
              </w:rPr>
              <w:t>го</w:t>
            </w:r>
            <w:proofErr w:type="spellEnd"/>
            <w:r>
              <w:t xml:space="preserve"> </w:t>
            </w:r>
            <w:r w:rsidRPr="0070481C">
              <w:rPr>
                <w:rFonts w:ascii="Times New Roman" w:hAnsi="Times New Roman" w:cs="Times New Roman"/>
                <w:color w:val="auto"/>
              </w:rPr>
              <w:t>муниципального</w:t>
            </w:r>
            <w:r w:rsidRPr="00E576B3">
              <w:rPr>
                <w:rFonts w:ascii="Times New Roman" w:hAnsi="Times New Roman" w:cs="Times New Roman"/>
                <w:color w:val="auto"/>
              </w:rPr>
              <w:t xml:space="preserve"> район</w:t>
            </w:r>
            <w:r>
              <w:rPr>
                <w:rFonts w:ascii="Times New Roman" w:hAnsi="Times New Roman" w:cs="Times New Roman"/>
                <w:color w:val="auto"/>
              </w:rPr>
              <w:t>а</w:t>
            </w:r>
          </w:p>
          <w:p w:rsidR="00971985" w:rsidRPr="00254A76" w:rsidRDefault="00971985" w:rsidP="006C0359">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proofErr w:type="spellStart"/>
            <w:r w:rsidRPr="00E576B3">
              <w:rPr>
                <w:rFonts w:ascii="Times New Roman" w:hAnsi="Times New Roman" w:cs="Times New Roman"/>
                <w:color w:val="auto"/>
              </w:rPr>
              <w:t>Ульчско</w:t>
            </w:r>
            <w:r>
              <w:rPr>
                <w:rFonts w:ascii="Times New Roman" w:hAnsi="Times New Roman" w:cs="Times New Roman"/>
                <w:color w:val="auto"/>
              </w:rPr>
              <w:t>го</w:t>
            </w:r>
            <w:proofErr w:type="spellEnd"/>
            <w:r>
              <w:t xml:space="preserve"> </w:t>
            </w:r>
            <w:r w:rsidRPr="0070481C">
              <w:rPr>
                <w:rFonts w:ascii="Times New Roman" w:hAnsi="Times New Roman" w:cs="Times New Roman"/>
                <w:color w:val="auto"/>
              </w:rPr>
              <w:t>муниципального</w:t>
            </w:r>
            <w:r w:rsidRPr="00E576B3">
              <w:rPr>
                <w:rFonts w:ascii="Times New Roman" w:hAnsi="Times New Roman" w:cs="Times New Roman"/>
                <w:color w:val="auto"/>
              </w:rPr>
              <w:t xml:space="preserve"> район</w:t>
            </w:r>
            <w:r>
              <w:rPr>
                <w:rFonts w:ascii="Times New Roman" w:hAnsi="Times New Roman" w:cs="Times New Roman"/>
                <w:color w:val="auto"/>
              </w:rPr>
              <w:t>а</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tcPr>
          <w:p w:rsidR="00971985" w:rsidRPr="006D2EE2" w:rsidRDefault="00971985" w:rsidP="00705638">
            <w:pPr>
              <w:spacing w:beforeLines="60" w:before="144" w:after="60" w:line="240" w:lineRule="exact"/>
              <w:jc w:val="both"/>
              <w:rPr>
                <w:rFonts w:ascii="Times New Roman" w:hAnsi="Times New Roman" w:cs="Times New Roman"/>
              </w:rPr>
            </w:pPr>
            <w:r w:rsidRPr="006D2EE2">
              <w:rPr>
                <w:rFonts w:ascii="Times New Roman" w:hAnsi="Times New Roman" w:cs="Times New Roman"/>
              </w:rPr>
              <w:t xml:space="preserve">Обеспечение </w:t>
            </w:r>
            <w:proofErr w:type="spellStart"/>
            <w:r w:rsidRPr="006D2EE2">
              <w:rPr>
                <w:rFonts w:ascii="Times New Roman" w:hAnsi="Times New Roman" w:cs="Times New Roman"/>
              </w:rPr>
              <w:t>беспатным</w:t>
            </w:r>
            <w:proofErr w:type="spellEnd"/>
            <w:r w:rsidRPr="006D2EE2">
              <w:rPr>
                <w:rFonts w:ascii="Times New Roman" w:hAnsi="Times New Roman" w:cs="Times New Roman"/>
              </w:rPr>
              <w:t xml:space="preserve"> горячим питанием обучающихся в муниципальных общеобразовательных организациях</w:t>
            </w:r>
          </w:p>
        </w:tc>
        <w:tc>
          <w:tcPr>
            <w:tcW w:w="461" w:type="pct"/>
          </w:tcPr>
          <w:p w:rsidR="002E16A4" w:rsidRDefault="002E16A4" w:rsidP="00091BB3">
            <w:pPr>
              <w:spacing w:beforeLines="60" w:before="144" w:after="60" w:line="240" w:lineRule="exact"/>
              <w:jc w:val="center"/>
              <w:rPr>
                <w:rFonts w:ascii="Times New Roman" w:hAnsi="Times New Roman" w:cs="Times New Roman"/>
              </w:rPr>
            </w:pPr>
          </w:p>
          <w:p w:rsidR="002E16A4" w:rsidRPr="002E16A4" w:rsidRDefault="002E16A4" w:rsidP="002E16A4">
            <w:pPr>
              <w:jc w:val="center"/>
              <w:rPr>
                <w:rFonts w:ascii="Times New Roman" w:hAnsi="Times New Roman" w:cs="Times New Roman"/>
              </w:rPr>
            </w:pPr>
            <w:r w:rsidRPr="002E16A4">
              <w:rPr>
                <w:rFonts w:ascii="Times New Roman" w:hAnsi="Times New Roman" w:cs="Times New Roman"/>
              </w:rPr>
              <w:t>Бесплатное питание для школьников</w:t>
            </w:r>
          </w:p>
          <w:p w:rsidR="002E16A4" w:rsidRPr="002E16A4" w:rsidRDefault="002E16A4" w:rsidP="002E16A4">
            <w:pPr>
              <w:rPr>
                <w:rFonts w:ascii="Times New Roman" w:hAnsi="Times New Roman" w:cs="Times New Roman"/>
              </w:rPr>
            </w:pPr>
          </w:p>
          <w:p w:rsidR="002E16A4" w:rsidRPr="002E16A4" w:rsidRDefault="002E16A4" w:rsidP="002E16A4">
            <w:pPr>
              <w:rPr>
                <w:rFonts w:ascii="Times New Roman" w:hAnsi="Times New Roman" w:cs="Times New Roman"/>
              </w:rPr>
            </w:pPr>
          </w:p>
          <w:p w:rsidR="002E16A4" w:rsidRPr="002E16A4" w:rsidRDefault="002E16A4" w:rsidP="002E16A4">
            <w:pPr>
              <w:rPr>
                <w:rFonts w:ascii="Times New Roman" w:hAnsi="Times New Roman" w:cs="Times New Roman"/>
              </w:rPr>
            </w:pPr>
          </w:p>
          <w:p w:rsidR="002E16A4" w:rsidRPr="002E16A4" w:rsidRDefault="002E16A4" w:rsidP="002E16A4">
            <w:pPr>
              <w:rPr>
                <w:rFonts w:ascii="Times New Roman" w:hAnsi="Times New Roman" w:cs="Times New Roman"/>
              </w:rPr>
            </w:pPr>
          </w:p>
          <w:p w:rsidR="002E16A4" w:rsidRPr="002E16A4" w:rsidRDefault="002E16A4" w:rsidP="002E16A4">
            <w:pPr>
              <w:rPr>
                <w:rFonts w:ascii="Times New Roman" w:hAnsi="Times New Roman" w:cs="Times New Roman"/>
              </w:rPr>
            </w:pPr>
          </w:p>
          <w:p w:rsidR="002E16A4" w:rsidRDefault="002E16A4" w:rsidP="002E16A4">
            <w:pPr>
              <w:rPr>
                <w:rFonts w:ascii="Times New Roman" w:hAnsi="Times New Roman" w:cs="Times New Roman"/>
              </w:rPr>
            </w:pPr>
          </w:p>
          <w:p w:rsidR="00971985" w:rsidRPr="002E16A4" w:rsidRDefault="00971985" w:rsidP="002E16A4">
            <w:pPr>
              <w:ind w:firstLine="708"/>
              <w:rPr>
                <w:rFonts w:ascii="Times New Roman" w:hAnsi="Times New Roman" w:cs="Times New Roman"/>
              </w:rPr>
            </w:pP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Муниципальная</w:t>
            </w:r>
          </w:p>
        </w:tc>
        <w:tc>
          <w:tcPr>
            <w:tcW w:w="1519" w:type="pct"/>
            <w:shd w:val="clear" w:color="auto" w:fill="auto"/>
          </w:tcPr>
          <w:p w:rsidR="00971985" w:rsidRPr="00130F24" w:rsidRDefault="00971985" w:rsidP="00E576B3">
            <w:pPr>
              <w:spacing w:beforeLines="60" w:before="144" w:after="60" w:line="240" w:lineRule="exact"/>
              <w:jc w:val="center"/>
              <w:rPr>
                <w:rFonts w:ascii="Times New Roman" w:hAnsi="Times New Roman" w:cs="Times New Roman"/>
                <w:color w:val="auto"/>
              </w:rPr>
            </w:pPr>
            <w:r w:rsidRPr="009F03A1">
              <w:rPr>
                <w:rFonts w:ascii="Times New Roman" w:hAnsi="Times New Roman" w:cs="Times New Roman"/>
                <w:color w:val="auto"/>
              </w:rPr>
              <w:t xml:space="preserve">Администрация городского округа </w:t>
            </w:r>
            <w:r w:rsidRPr="00130F24">
              <w:rPr>
                <w:rFonts w:ascii="Times New Roman" w:hAnsi="Times New Roman" w:cs="Times New Roman"/>
                <w:color w:val="auto"/>
              </w:rPr>
              <w:t xml:space="preserve">«Город </w:t>
            </w:r>
            <w:r w:rsidRPr="00130F24">
              <w:rPr>
                <w:rFonts w:ascii="Times New Roman" w:hAnsi="Times New Roman" w:cs="Times New Roman"/>
              </w:rPr>
              <w:t>Хабаровск</w:t>
            </w:r>
            <w:r w:rsidRPr="00130F24">
              <w:rPr>
                <w:rFonts w:ascii="Times New Roman" w:hAnsi="Times New Roman" w:cs="Times New Roman"/>
                <w:color w:val="auto"/>
              </w:rPr>
              <w:t>»</w:t>
            </w:r>
          </w:p>
          <w:p w:rsidR="00971985" w:rsidRDefault="00971985" w:rsidP="00E576B3">
            <w:pPr>
              <w:spacing w:beforeLines="60" w:before="144" w:after="60" w:line="240" w:lineRule="exact"/>
              <w:jc w:val="center"/>
              <w:rPr>
                <w:rFonts w:ascii="Times New Roman" w:hAnsi="Times New Roman" w:cs="Times New Roman"/>
                <w:color w:val="auto"/>
              </w:rPr>
            </w:pPr>
            <w:r w:rsidRPr="009F03A1">
              <w:rPr>
                <w:rFonts w:ascii="Times New Roman" w:hAnsi="Times New Roman" w:cs="Times New Roman"/>
                <w:color w:val="auto"/>
              </w:rPr>
              <w:t>Администрация городского округа «Город Комсомольск-на-Амуре»</w:t>
            </w:r>
          </w:p>
          <w:p w:rsidR="00971985" w:rsidRPr="00E576B3" w:rsidRDefault="00971985" w:rsidP="00E576B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r>
              <w:rPr>
                <w:rFonts w:ascii="Times New Roman" w:hAnsi="Times New Roman" w:cs="Times New Roman"/>
                <w:color w:val="auto"/>
              </w:rPr>
              <w:t xml:space="preserve">Амурского </w:t>
            </w:r>
            <w:r w:rsidRPr="00A76A23">
              <w:rPr>
                <w:rFonts w:ascii="Times New Roman" w:hAnsi="Times New Roman" w:cs="Times New Roman"/>
              </w:rPr>
              <w:t>муниципального</w:t>
            </w:r>
            <w:r>
              <w:rPr>
                <w:rFonts w:ascii="Times New Roman" w:hAnsi="Times New Roman" w:cs="Times New Roman"/>
                <w:color w:val="auto"/>
              </w:rPr>
              <w:t xml:space="preserve"> района</w:t>
            </w:r>
          </w:p>
          <w:p w:rsidR="00971985" w:rsidRDefault="00971985" w:rsidP="00E576B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proofErr w:type="spellStart"/>
            <w:r>
              <w:rPr>
                <w:rFonts w:ascii="Times New Roman" w:hAnsi="Times New Roman" w:cs="Times New Roman"/>
                <w:color w:val="auto"/>
              </w:rPr>
              <w:t>Аяно</w:t>
            </w:r>
            <w:proofErr w:type="spellEnd"/>
            <w:r>
              <w:rPr>
                <w:rFonts w:ascii="Times New Roman" w:hAnsi="Times New Roman" w:cs="Times New Roman"/>
                <w:color w:val="auto"/>
              </w:rPr>
              <w:t xml:space="preserve">-Майского </w:t>
            </w:r>
            <w:r w:rsidRPr="00A76A23">
              <w:rPr>
                <w:rFonts w:ascii="Times New Roman" w:hAnsi="Times New Roman" w:cs="Times New Roman"/>
              </w:rPr>
              <w:t>муниципального</w:t>
            </w:r>
            <w:r w:rsidRPr="00A76A23">
              <w:rPr>
                <w:rFonts w:ascii="Times New Roman" w:hAnsi="Times New Roman" w:cs="Times New Roman"/>
                <w:color w:val="auto"/>
              </w:rPr>
              <w:t xml:space="preserve"> </w:t>
            </w:r>
            <w:r>
              <w:rPr>
                <w:rFonts w:ascii="Times New Roman" w:hAnsi="Times New Roman" w:cs="Times New Roman"/>
                <w:color w:val="auto"/>
              </w:rPr>
              <w:t>района</w:t>
            </w:r>
          </w:p>
          <w:p w:rsidR="00971985" w:rsidRPr="00E576B3" w:rsidRDefault="00971985" w:rsidP="00E576B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proofErr w:type="spellStart"/>
            <w:r>
              <w:rPr>
                <w:rFonts w:ascii="Times New Roman" w:hAnsi="Times New Roman" w:cs="Times New Roman"/>
                <w:color w:val="auto"/>
              </w:rPr>
              <w:t>Бикинского</w:t>
            </w:r>
            <w:proofErr w:type="spellEnd"/>
            <w:r>
              <w:rPr>
                <w:rFonts w:ascii="Times New Roman" w:hAnsi="Times New Roman" w:cs="Times New Roman"/>
                <w:color w:val="auto"/>
              </w:rPr>
              <w:t xml:space="preserve"> </w:t>
            </w:r>
            <w:r w:rsidRPr="0070481C">
              <w:rPr>
                <w:rFonts w:ascii="Times New Roman" w:hAnsi="Times New Roman" w:cs="Times New Roman"/>
              </w:rPr>
              <w:t>муниципального</w:t>
            </w:r>
            <w:r w:rsidRPr="00A76A23">
              <w:rPr>
                <w:rFonts w:ascii="Times New Roman" w:hAnsi="Times New Roman" w:cs="Times New Roman"/>
                <w:color w:val="auto"/>
              </w:rPr>
              <w:t xml:space="preserve"> </w:t>
            </w:r>
            <w:r>
              <w:rPr>
                <w:rFonts w:ascii="Times New Roman" w:hAnsi="Times New Roman" w:cs="Times New Roman"/>
                <w:color w:val="auto"/>
              </w:rPr>
              <w:t>района</w:t>
            </w:r>
          </w:p>
          <w:p w:rsidR="00971985" w:rsidRDefault="00971985" w:rsidP="00E576B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proofErr w:type="spellStart"/>
            <w:r>
              <w:rPr>
                <w:rFonts w:ascii="Times New Roman" w:hAnsi="Times New Roman" w:cs="Times New Roman"/>
                <w:color w:val="auto"/>
              </w:rPr>
              <w:t>Ванинского</w:t>
            </w:r>
            <w:proofErr w:type="spellEnd"/>
            <w:r>
              <w:rPr>
                <w:rFonts w:ascii="Times New Roman" w:hAnsi="Times New Roman" w:cs="Times New Roman"/>
                <w:color w:val="auto"/>
              </w:rPr>
              <w:t xml:space="preserve"> </w:t>
            </w:r>
            <w:r w:rsidRPr="00A76A23">
              <w:rPr>
                <w:rFonts w:ascii="Times New Roman" w:hAnsi="Times New Roman" w:cs="Times New Roman"/>
              </w:rPr>
              <w:t>муниципального</w:t>
            </w:r>
            <w:r>
              <w:rPr>
                <w:rFonts w:ascii="Times New Roman" w:hAnsi="Times New Roman" w:cs="Times New Roman"/>
                <w:color w:val="auto"/>
              </w:rPr>
              <w:t xml:space="preserve"> района</w:t>
            </w:r>
          </w:p>
          <w:p w:rsidR="00971985" w:rsidRPr="00E576B3" w:rsidRDefault="00971985" w:rsidP="00E576B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proofErr w:type="spellStart"/>
            <w:r>
              <w:rPr>
                <w:rFonts w:ascii="Times New Roman" w:hAnsi="Times New Roman" w:cs="Times New Roman"/>
                <w:color w:val="auto"/>
              </w:rPr>
              <w:t>Верхнебуреинского</w:t>
            </w:r>
            <w:proofErr w:type="spellEnd"/>
            <w:r>
              <w:t xml:space="preserve"> </w:t>
            </w:r>
            <w:r w:rsidRPr="0070481C">
              <w:rPr>
                <w:rFonts w:ascii="Times New Roman" w:hAnsi="Times New Roman" w:cs="Times New Roman"/>
                <w:color w:val="auto"/>
              </w:rPr>
              <w:t>муниципального</w:t>
            </w:r>
            <w:r>
              <w:rPr>
                <w:rFonts w:ascii="Times New Roman" w:hAnsi="Times New Roman" w:cs="Times New Roman"/>
                <w:color w:val="auto"/>
              </w:rPr>
              <w:t xml:space="preserve"> района</w:t>
            </w:r>
          </w:p>
          <w:p w:rsidR="00971985" w:rsidRPr="00E576B3" w:rsidRDefault="00971985" w:rsidP="00E576B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r>
              <w:rPr>
                <w:rFonts w:ascii="Times New Roman" w:hAnsi="Times New Roman" w:cs="Times New Roman"/>
                <w:color w:val="auto"/>
              </w:rPr>
              <w:t>Вяземского</w:t>
            </w:r>
            <w:r>
              <w:t xml:space="preserve"> </w:t>
            </w:r>
            <w:r w:rsidRPr="0070481C">
              <w:rPr>
                <w:rFonts w:ascii="Times New Roman" w:hAnsi="Times New Roman" w:cs="Times New Roman"/>
                <w:color w:val="auto"/>
              </w:rPr>
              <w:t>муниципального</w:t>
            </w:r>
            <w:r>
              <w:rPr>
                <w:rFonts w:ascii="Times New Roman" w:hAnsi="Times New Roman" w:cs="Times New Roman"/>
                <w:color w:val="auto"/>
              </w:rPr>
              <w:t xml:space="preserve"> района</w:t>
            </w:r>
          </w:p>
          <w:p w:rsidR="00971985" w:rsidRDefault="00971985" w:rsidP="00E576B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r>
              <w:rPr>
                <w:rFonts w:ascii="Times New Roman" w:hAnsi="Times New Roman" w:cs="Times New Roman"/>
                <w:color w:val="auto"/>
              </w:rPr>
              <w:t>Комсомольского</w:t>
            </w:r>
            <w:r>
              <w:t xml:space="preserve"> </w:t>
            </w:r>
            <w:r w:rsidRPr="0070481C">
              <w:rPr>
                <w:rFonts w:ascii="Times New Roman" w:hAnsi="Times New Roman" w:cs="Times New Roman"/>
                <w:color w:val="auto"/>
              </w:rPr>
              <w:t>муниципального</w:t>
            </w:r>
            <w:r>
              <w:rPr>
                <w:rFonts w:ascii="Times New Roman" w:hAnsi="Times New Roman" w:cs="Times New Roman"/>
                <w:color w:val="auto"/>
              </w:rPr>
              <w:t xml:space="preserve"> района</w:t>
            </w:r>
          </w:p>
          <w:p w:rsidR="00971985" w:rsidRDefault="00971985" w:rsidP="00E576B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Администрация</w:t>
            </w:r>
            <w:r>
              <w:rPr>
                <w:rFonts w:ascii="Times New Roman" w:hAnsi="Times New Roman" w:cs="Times New Roman"/>
                <w:color w:val="auto"/>
              </w:rPr>
              <w:t xml:space="preserve"> </w:t>
            </w:r>
            <w:r w:rsidRPr="0070481C">
              <w:rPr>
                <w:rFonts w:ascii="Times New Roman" w:hAnsi="Times New Roman" w:cs="Times New Roman"/>
                <w:color w:val="auto"/>
              </w:rPr>
              <w:t xml:space="preserve">муниципального </w:t>
            </w:r>
            <w:r>
              <w:rPr>
                <w:rFonts w:ascii="Times New Roman" w:hAnsi="Times New Roman" w:cs="Times New Roman"/>
                <w:color w:val="auto"/>
              </w:rPr>
              <w:t>района имени Лазо</w:t>
            </w:r>
          </w:p>
          <w:p w:rsidR="00971985" w:rsidRDefault="00971985" w:rsidP="00E576B3">
            <w:pPr>
              <w:spacing w:beforeLines="60" w:before="144" w:after="60" w:line="240" w:lineRule="exact"/>
              <w:jc w:val="center"/>
              <w:rPr>
                <w:rFonts w:ascii="Times New Roman" w:hAnsi="Times New Roman" w:cs="Times New Roman"/>
                <w:color w:val="auto"/>
              </w:rPr>
            </w:pPr>
            <w:r>
              <w:rPr>
                <w:rFonts w:ascii="Times New Roman" w:hAnsi="Times New Roman" w:cs="Times New Roman"/>
                <w:color w:val="auto"/>
              </w:rPr>
              <w:t>А</w:t>
            </w:r>
            <w:r w:rsidRPr="009F03A1">
              <w:rPr>
                <w:rFonts w:ascii="Times New Roman" w:hAnsi="Times New Roman" w:cs="Times New Roman"/>
                <w:color w:val="auto"/>
              </w:rPr>
              <w:t>дминистраци</w:t>
            </w:r>
            <w:r>
              <w:rPr>
                <w:rFonts w:ascii="Times New Roman" w:hAnsi="Times New Roman" w:cs="Times New Roman"/>
                <w:color w:val="auto"/>
              </w:rPr>
              <w:t>я</w:t>
            </w:r>
            <w:r w:rsidRPr="009F03A1">
              <w:rPr>
                <w:rFonts w:ascii="Times New Roman" w:hAnsi="Times New Roman" w:cs="Times New Roman"/>
                <w:color w:val="auto"/>
              </w:rPr>
              <w:t xml:space="preserve"> Нанайского муниципального района</w:t>
            </w:r>
          </w:p>
          <w:p w:rsidR="00971985" w:rsidRDefault="00971985" w:rsidP="00E576B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lastRenderedPageBreak/>
              <w:t xml:space="preserve">Администрация </w:t>
            </w:r>
            <w:r>
              <w:rPr>
                <w:rFonts w:ascii="Times New Roman" w:hAnsi="Times New Roman" w:cs="Times New Roman"/>
                <w:color w:val="auto"/>
              </w:rPr>
              <w:t>Николаевского</w:t>
            </w:r>
            <w:r>
              <w:t xml:space="preserve"> </w:t>
            </w:r>
            <w:r w:rsidRPr="0070481C">
              <w:rPr>
                <w:rFonts w:ascii="Times New Roman" w:hAnsi="Times New Roman" w:cs="Times New Roman"/>
                <w:color w:val="auto"/>
              </w:rPr>
              <w:t>муниципального</w:t>
            </w:r>
            <w:r>
              <w:rPr>
                <w:rFonts w:ascii="Times New Roman" w:hAnsi="Times New Roman" w:cs="Times New Roman"/>
                <w:color w:val="auto"/>
              </w:rPr>
              <w:t xml:space="preserve"> района</w:t>
            </w:r>
          </w:p>
          <w:p w:rsidR="00971985" w:rsidRPr="00E576B3" w:rsidRDefault="00971985" w:rsidP="00E576B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r>
              <w:rPr>
                <w:rFonts w:ascii="Times New Roman" w:hAnsi="Times New Roman" w:cs="Times New Roman"/>
                <w:color w:val="auto"/>
              </w:rPr>
              <w:t>Охотского</w:t>
            </w:r>
            <w:r>
              <w:t xml:space="preserve"> </w:t>
            </w:r>
            <w:r w:rsidRPr="0070481C">
              <w:rPr>
                <w:rFonts w:ascii="Times New Roman" w:hAnsi="Times New Roman" w:cs="Times New Roman"/>
                <w:color w:val="auto"/>
              </w:rPr>
              <w:t>муниципального</w:t>
            </w:r>
            <w:r>
              <w:rPr>
                <w:rFonts w:ascii="Times New Roman" w:hAnsi="Times New Roman" w:cs="Times New Roman"/>
                <w:color w:val="auto"/>
              </w:rPr>
              <w:t xml:space="preserve"> района</w:t>
            </w:r>
          </w:p>
          <w:p w:rsidR="00971985" w:rsidRDefault="00971985" w:rsidP="00E576B3">
            <w:pPr>
              <w:spacing w:beforeLines="60" w:before="144" w:after="60" w:line="240" w:lineRule="exact"/>
              <w:jc w:val="center"/>
              <w:rPr>
                <w:rFonts w:ascii="Times New Roman" w:hAnsi="Times New Roman" w:cs="Times New Roman"/>
                <w:color w:val="auto"/>
              </w:rPr>
            </w:pPr>
            <w:r>
              <w:rPr>
                <w:rFonts w:ascii="Times New Roman" w:hAnsi="Times New Roman" w:cs="Times New Roman"/>
                <w:color w:val="auto"/>
              </w:rPr>
              <w:t xml:space="preserve">Администрация </w:t>
            </w:r>
            <w:r w:rsidRPr="0070481C">
              <w:rPr>
                <w:rFonts w:ascii="Times New Roman" w:hAnsi="Times New Roman" w:cs="Times New Roman"/>
                <w:color w:val="auto"/>
              </w:rPr>
              <w:t xml:space="preserve">муниципального </w:t>
            </w:r>
            <w:r>
              <w:rPr>
                <w:rFonts w:ascii="Times New Roman" w:hAnsi="Times New Roman" w:cs="Times New Roman"/>
                <w:color w:val="auto"/>
              </w:rPr>
              <w:t xml:space="preserve">района имени </w:t>
            </w:r>
            <w:r w:rsidRPr="00E576B3">
              <w:rPr>
                <w:rFonts w:ascii="Times New Roman" w:hAnsi="Times New Roman" w:cs="Times New Roman"/>
                <w:color w:val="auto"/>
              </w:rPr>
              <w:t>Полины-Осипенко</w:t>
            </w:r>
          </w:p>
          <w:p w:rsidR="00971985" w:rsidRPr="00E576B3" w:rsidRDefault="00971985" w:rsidP="00E576B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r>
              <w:rPr>
                <w:rFonts w:ascii="Times New Roman" w:hAnsi="Times New Roman" w:cs="Times New Roman"/>
                <w:color w:val="auto"/>
              </w:rPr>
              <w:t>Советско-Гаванского</w:t>
            </w:r>
            <w:r>
              <w:t xml:space="preserve"> </w:t>
            </w:r>
            <w:r w:rsidRPr="0070481C">
              <w:rPr>
                <w:rFonts w:ascii="Times New Roman" w:hAnsi="Times New Roman" w:cs="Times New Roman"/>
                <w:color w:val="auto"/>
              </w:rPr>
              <w:t>муниципального</w:t>
            </w:r>
            <w:r>
              <w:rPr>
                <w:rFonts w:ascii="Times New Roman" w:hAnsi="Times New Roman" w:cs="Times New Roman"/>
                <w:color w:val="auto"/>
              </w:rPr>
              <w:t xml:space="preserve"> района</w:t>
            </w:r>
          </w:p>
          <w:p w:rsidR="00971985" w:rsidRPr="00E576B3" w:rsidRDefault="00971985" w:rsidP="00E576B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r>
              <w:rPr>
                <w:rFonts w:ascii="Times New Roman" w:hAnsi="Times New Roman" w:cs="Times New Roman"/>
                <w:color w:val="auto"/>
              </w:rPr>
              <w:t>Солнечного</w:t>
            </w:r>
            <w:r>
              <w:t xml:space="preserve"> </w:t>
            </w:r>
            <w:r w:rsidRPr="0070481C">
              <w:rPr>
                <w:rFonts w:ascii="Times New Roman" w:hAnsi="Times New Roman" w:cs="Times New Roman"/>
                <w:color w:val="auto"/>
              </w:rPr>
              <w:t xml:space="preserve">муниципального </w:t>
            </w:r>
            <w:r>
              <w:rPr>
                <w:rFonts w:ascii="Times New Roman" w:hAnsi="Times New Roman" w:cs="Times New Roman"/>
                <w:color w:val="auto"/>
              </w:rPr>
              <w:t>района</w:t>
            </w:r>
          </w:p>
          <w:p w:rsidR="00971985" w:rsidRPr="00E576B3" w:rsidRDefault="00971985" w:rsidP="00E576B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proofErr w:type="spellStart"/>
            <w:r w:rsidRPr="00E576B3">
              <w:rPr>
                <w:rFonts w:ascii="Times New Roman" w:hAnsi="Times New Roman" w:cs="Times New Roman"/>
                <w:color w:val="auto"/>
              </w:rPr>
              <w:t>Тугуро-Чумиканско</w:t>
            </w:r>
            <w:r>
              <w:rPr>
                <w:rFonts w:ascii="Times New Roman" w:hAnsi="Times New Roman" w:cs="Times New Roman"/>
                <w:color w:val="auto"/>
              </w:rPr>
              <w:t>го</w:t>
            </w:r>
            <w:proofErr w:type="spellEnd"/>
            <w:r>
              <w:t xml:space="preserve"> </w:t>
            </w:r>
            <w:r w:rsidRPr="0070481C">
              <w:rPr>
                <w:rFonts w:ascii="Times New Roman" w:hAnsi="Times New Roman" w:cs="Times New Roman"/>
                <w:color w:val="auto"/>
              </w:rPr>
              <w:t>муниципального</w:t>
            </w:r>
            <w:r w:rsidRPr="00E576B3">
              <w:rPr>
                <w:rFonts w:ascii="Times New Roman" w:hAnsi="Times New Roman" w:cs="Times New Roman"/>
                <w:color w:val="auto"/>
              </w:rPr>
              <w:t xml:space="preserve"> район</w:t>
            </w:r>
            <w:r>
              <w:rPr>
                <w:rFonts w:ascii="Times New Roman" w:hAnsi="Times New Roman" w:cs="Times New Roman"/>
                <w:color w:val="auto"/>
              </w:rPr>
              <w:t>а</w:t>
            </w:r>
          </w:p>
          <w:p w:rsidR="00971985" w:rsidRDefault="00971985" w:rsidP="00E576B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proofErr w:type="spellStart"/>
            <w:r w:rsidRPr="00E576B3">
              <w:rPr>
                <w:rFonts w:ascii="Times New Roman" w:hAnsi="Times New Roman" w:cs="Times New Roman"/>
                <w:color w:val="auto"/>
              </w:rPr>
              <w:t>Ульчско</w:t>
            </w:r>
            <w:r>
              <w:rPr>
                <w:rFonts w:ascii="Times New Roman" w:hAnsi="Times New Roman" w:cs="Times New Roman"/>
                <w:color w:val="auto"/>
              </w:rPr>
              <w:t>го</w:t>
            </w:r>
            <w:proofErr w:type="spellEnd"/>
            <w:r>
              <w:t xml:space="preserve"> </w:t>
            </w:r>
            <w:r w:rsidRPr="0070481C">
              <w:rPr>
                <w:rFonts w:ascii="Times New Roman" w:hAnsi="Times New Roman" w:cs="Times New Roman"/>
                <w:color w:val="auto"/>
              </w:rPr>
              <w:t>муниципального</w:t>
            </w:r>
            <w:r w:rsidRPr="00E576B3">
              <w:rPr>
                <w:rFonts w:ascii="Times New Roman" w:hAnsi="Times New Roman" w:cs="Times New Roman"/>
                <w:color w:val="auto"/>
              </w:rPr>
              <w:t xml:space="preserve"> район</w:t>
            </w:r>
            <w:r>
              <w:rPr>
                <w:rFonts w:ascii="Times New Roman" w:hAnsi="Times New Roman" w:cs="Times New Roman"/>
                <w:color w:val="auto"/>
              </w:rPr>
              <w:t>а</w:t>
            </w:r>
          </w:p>
          <w:p w:rsidR="00971985" w:rsidRPr="00254A76" w:rsidRDefault="00971985" w:rsidP="00A76A23">
            <w:pPr>
              <w:spacing w:beforeLines="60" w:before="144" w:after="60" w:line="240" w:lineRule="exact"/>
              <w:jc w:val="center"/>
              <w:rPr>
                <w:rFonts w:ascii="Times New Roman" w:hAnsi="Times New Roman" w:cs="Times New Roman"/>
                <w:color w:val="auto"/>
              </w:rPr>
            </w:pPr>
            <w:r w:rsidRPr="00A76A23">
              <w:rPr>
                <w:rFonts w:ascii="Times New Roman" w:hAnsi="Times New Roman" w:cs="Times New Roman"/>
                <w:color w:val="auto"/>
              </w:rPr>
              <w:t xml:space="preserve">Администрация </w:t>
            </w:r>
            <w:r>
              <w:rPr>
                <w:rFonts w:ascii="Times New Roman" w:hAnsi="Times New Roman" w:cs="Times New Roman"/>
                <w:color w:val="auto"/>
              </w:rPr>
              <w:t>Хабаровского</w:t>
            </w:r>
            <w:r>
              <w:t xml:space="preserve"> </w:t>
            </w:r>
            <w:r w:rsidRPr="0070481C">
              <w:rPr>
                <w:rFonts w:ascii="Times New Roman" w:hAnsi="Times New Roman" w:cs="Times New Roman"/>
                <w:color w:val="auto"/>
              </w:rPr>
              <w:t>муниципального</w:t>
            </w:r>
            <w:r>
              <w:rPr>
                <w:rFonts w:ascii="Times New Roman" w:hAnsi="Times New Roman" w:cs="Times New Roman"/>
                <w:color w:val="auto"/>
              </w:rPr>
              <w:t xml:space="preserve"> района</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tcPr>
          <w:p w:rsidR="00971985" w:rsidRPr="006D2EE2" w:rsidRDefault="00971985" w:rsidP="00705638">
            <w:pPr>
              <w:spacing w:beforeLines="60" w:before="144" w:after="60" w:line="240" w:lineRule="exact"/>
              <w:jc w:val="both"/>
              <w:rPr>
                <w:rFonts w:ascii="Times New Roman" w:hAnsi="Times New Roman" w:cs="Times New Roman"/>
              </w:rPr>
            </w:pPr>
            <w:r w:rsidRPr="006D2EE2">
              <w:rPr>
                <w:rFonts w:ascii="Times New Roman" w:hAnsi="Times New Roman" w:cs="Times New Roman"/>
              </w:rPr>
              <w:t>Обеспечение твердым топливом (дровами) или предоставление единовременной денежной выплаты для его самостоятельного приобретения в случае, если жилое помещение, в котором проживает семья участника СВО, оснащено печным отоплением</w:t>
            </w:r>
          </w:p>
        </w:tc>
        <w:tc>
          <w:tcPr>
            <w:tcW w:w="461" w:type="pct"/>
          </w:tcPr>
          <w:p w:rsidR="00971985" w:rsidRPr="006D2EE2" w:rsidRDefault="001308EF" w:rsidP="00091BB3">
            <w:pPr>
              <w:spacing w:beforeLines="60" w:before="144" w:after="60" w:line="240" w:lineRule="exact"/>
              <w:jc w:val="center"/>
              <w:rPr>
                <w:rFonts w:ascii="Times New Roman" w:hAnsi="Times New Roman" w:cs="Times New Roman"/>
              </w:rPr>
            </w:pPr>
            <w:r w:rsidRPr="001308EF">
              <w:rPr>
                <w:rFonts w:ascii="Times New Roman" w:hAnsi="Times New Roman" w:cs="Times New Roman"/>
              </w:rPr>
              <w:t>Помощь в приобретении твердого топлива (дров)</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Муниципальная</w:t>
            </w:r>
          </w:p>
        </w:tc>
        <w:tc>
          <w:tcPr>
            <w:tcW w:w="1519" w:type="pct"/>
            <w:shd w:val="clear" w:color="auto" w:fill="auto"/>
          </w:tcPr>
          <w:p w:rsidR="00971985" w:rsidRPr="00130F24" w:rsidRDefault="00971985" w:rsidP="00755EF5">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 xml:space="preserve">Администрация городского округа </w:t>
            </w:r>
            <w:r w:rsidRPr="00130F24">
              <w:rPr>
                <w:rFonts w:ascii="Times New Roman" w:hAnsi="Times New Roman" w:cs="Times New Roman"/>
                <w:color w:val="auto"/>
              </w:rPr>
              <w:t>«Город Хабаровск»</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Амурского муниципального района</w:t>
            </w:r>
          </w:p>
          <w:p w:rsidR="00971985"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 xml:space="preserve">Администрация </w:t>
            </w:r>
            <w:proofErr w:type="spellStart"/>
            <w:r w:rsidRPr="0070481C">
              <w:rPr>
                <w:rFonts w:ascii="Times New Roman" w:hAnsi="Times New Roman" w:cs="Times New Roman"/>
                <w:color w:val="auto"/>
              </w:rPr>
              <w:t>Аяно</w:t>
            </w:r>
            <w:proofErr w:type="spellEnd"/>
            <w:r w:rsidRPr="0070481C">
              <w:rPr>
                <w:rFonts w:ascii="Times New Roman" w:hAnsi="Times New Roman" w:cs="Times New Roman"/>
                <w:color w:val="auto"/>
              </w:rPr>
              <w:t>-Майского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Николаевского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Охотского муниципального района</w:t>
            </w:r>
          </w:p>
          <w:p w:rsidR="00971985"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муниципального района имени Полины-Осипенко</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Солнечного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 xml:space="preserve">Администрация </w:t>
            </w:r>
            <w:proofErr w:type="spellStart"/>
            <w:r w:rsidRPr="0070481C">
              <w:rPr>
                <w:rFonts w:ascii="Times New Roman" w:hAnsi="Times New Roman" w:cs="Times New Roman"/>
                <w:color w:val="auto"/>
              </w:rPr>
              <w:t>Тугуро-Чумиканского</w:t>
            </w:r>
            <w:proofErr w:type="spellEnd"/>
            <w:r w:rsidRPr="0070481C">
              <w:rPr>
                <w:rFonts w:ascii="Times New Roman" w:hAnsi="Times New Roman" w:cs="Times New Roman"/>
                <w:color w:val="auto"/>
              </w:rPr>
              <w:t xml:space="preserve"> </w:t>
            </w:r>
            <w:r w:rsidRPr="0070481C">
              <w:rPr>
                <w:rFonts w:ascii="Times New Roman" w:hAnsi="Times New Roman" w:cs="Times New Roman"/>
                <w:color w:val="auto"/>
              </w:rPr>
              <w:lastRenderedPageBreak/>
              <w:t>муниципального района</w:t>
            </w:r>
          </w:p>
          <w:p w:rsidR="00971985" w:rsidRPr="00254A76"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 xml:space="preserve">Администрация </w:t>
            </w:r>
            <w:proofErr w:type="spellStart"/>
            <w:r w:rsidRPr="0070481C">
              <w:rPr>
                <w:rFonts w:ascii="Times New Roman" w:hAnsi="Times New Roman" w:cs="Times New Roman"/>
                <w:color w:val="auto"/>
              </w:rPr>
              <w:t>Ульчского</w:t>
            </w:r>
            <w:proofErr w:type="spellEnd"/>
            <w:r w:rsidRPr="0070481C">
              <w:rPr>
                <w:rFonts w:ascii="Times New Roman" w:hAnsi="Times New Roman" w:cs="Times New Roman"/>
                <w:color w:val="auto"/>
              </w:rPr>
              <w:t xml:space="preserve"> муниципального района</w:t>
            </w:r>
          </w:p>
        </w:tc>
      </w:tr>
      <w:tr w:rsidR="00971985" w:rsidRPr="00254A76" w:rsidTr="00705638">
        <w:trPr>
          <w:trHeight w:val="297"/>
        </w:trPr>
        <w:tc>
          <w:tcPr>
            <w:tcW w:w="171" w:type="pct"/>
          </w:tcPr>
          <w:p w:rsidR="00971985" w:rsidRPr="00254A76" w:rsidRDefault="00971985" w:rsidP="00091BB3">
            <w:pPr>
              <w:pStyle w:val="ab"/>
              <w:numPr>
                <w:ilvl w:val="0"/>
                <w:numId w:val="1"/>
              </w:numPr>
              <w:tabs>
                <w:tab w:val="left" w:pos="251"/>
              </w:tabs>
              <w:spacing w:beforeLines="60" w:before="144" w:after="60" w:line="240" w:lineRule="exact"/>
              <w:ind w:left="0" w:firstLine="0"/>
              <w:contextualSpacing w:val="0"/>
              <w:jc w:val="center"/>
              <w:rPr>
                <w:rFonts w:ascii="Times New Roman" w:hAnsi="Times New Roman" w:cs="Times New Roman"/>
                <w:color w:val="auto"/>
              </w:rPr>
            </w:pPr>
          </w:p>
        </w:tc>
        <w:tc>
          <w:tcPr>
            <w:tcW w:w="679" w:type="pct"/>
            <w:shd w:val="clear" w:color="auto" w:fill="auto"/>
          </w:tcPr>
          <w:p w:rsidR="00971985" w:rsidRPr="00254A76" w:rsidRDefault="00971985" w:rsidP="00091BB3">
            <w:pPr>
              <w:widowControl/>
              <w:spacing w:beforeLines="60" w:before="144" w:after="60" w:line="240" w:lineRule="exact"/>
              <w:jc w:val="center"/>
              <w:rPr>
                <w:rFonts w:ascii="Times New Roman" w:hAnsi="Times New Roman" w:cs="Times New Roman"/>
                <w:color w:val="auto"/>
              </w:rPr>
            </w:pPr>
            <w:r w:rsidRPr="00254A76">
              <w:rPr>
                <w:rFonts w:ascii="Times New Roman" w:hAnsi="Times New Roman" w:cs="Times New Roman"/>
                <w:color w:val="auto"/>
              </w:rPr>
              <w:t>Хабаровский край</w:t>
            </w:r>
          </w:p>
        </w:tc>
        <w:tc>
          <w:tcPr>
            <w:tcW w:w="1610" w:type="pct"/>
            <w:shd w:val="clear" w:color="auto" w:fill="auto"/>
          </w:tcPr>
          <w:p w:rsidR="00971985" w:rsidRPr="006D2EE2" w:rsidRDefault="00971985" w:rsidP="00705638">
            <w:pPr>
              <w:spacing w:beforeLines="60" w:before="144" w:after="60" w:line="240" w:lineRule="exact"/>
              <w:jc w:val="both"/>
              <w:rPr>
                <w:rFonts w:ascii="Times New Roman" w:hAnsi="Times New Roman" w:cs="Times New Roman"/>
              </w:rPr>
            </w:pPr>
            <w:r w:rsidRPr="000C7755">
              <w:rPr>
                <w:rFonts w:ascii="Times New Roman" w:hAnsi="Times New Roman" w:cs="Times New Roman"/>
              </w:rPr>
              <w:t>Компенсация родительской платы за присмотр и уход за детьми в муниципальных образовательных организациях, реализующих программу дошкольного образования</w:t>
            </w:r>
          </w:p>
        </w:tc>
        <w:tc>
          <w:tcPr>
            <w:tcW w:w="461" w:type="pct"/>
          </w:tcPr>
          <w:p w:rsidR="00971985" w:rsidRPr="006D2EE2" w:rsidRDefault="002E16A4" w:rsidP="00091BB3">
            <w:pPr>
              <w:spacing w:beforeLines="60" w:before="144" w:after="60" w:line="240" w:lineRule="exact"/>
              <w:jc w:val="center"/>
              <w:rPr>
                <w:rFonts w:ascii="Times New Roman" w:hAnsi="Times New Roman" w:cs="Times New Roman"/>
              </w:rPr>
            </w:pPr>
            <w:r w:rsidRPr="002E16A4">
              <w:rPr>
                <w:rFonts w:ascii="Times New Roman" w:hAnsi="Times New Roman" w:cs="Times New Roman"/>
              </w:rPr>
              <w:t>Освобождение от родительской платы в детских садах</w:t>
            </w:r>
          </w:p>
        </w:tc>
        <w:tc>
          <w:tcPr>
            <w:tcW w:w="561" w:type="pct"/>
            <w:shd w:val="clear" w:color="auto" w:fill="auto"/>
          </w:tcPr>
          <w:p w:rsidR="00971985" w:rsidRPr="006D2EE2" w:rsidRDefault="00971985" w:rsidP="00705638">
            <w:pPr>
              <w:spacing w:beforeLines="60" w:before="144" w:after="60" w:line="240" w:lineRule="exact"/>
              <w:jc w:val="center"/>
              <w:rPr>
                <w:rFonts w:ascii="Times New Roman" w:hAnsi="Times New Roman" w:cs="Times New Roman"/>
              </w:rPr>
            </w:pPr>
            <w:r w:rsidRPr="006D2EE2">
              <w:rPr>
                <w:rFonts w:ascii="Times New Roman" w:hAnsi="Times New Roman" w:cs="Times New Roman"/>
              </w:rPr>
              <w:t>Муниципальная</w:t>
            </w:r>
          </w:p>
        </w:tc>
        <w:tc>
          <w:tcPr>
            <w:tcW w:w="1519" w:type="pct"/>
            <w:shd w:val="clear" w:color="auto" w:fill="auto"/>
          </w:tcPr>
          <w:p w:rsidR="00971985" w:rsidRPr="00130F24"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 xml:space="preserve">Администрация городского округа </w:t>
            </w:r>
            <w:r w:rsidRPr="00130F24">
              <w:rPr>
                <w:rFonts w:ascii="Times New Roman" w:hAnsi="Times New Roman" w:cs="Times New Roman"/>
                <w:color w:val="auto"/>
              </w:rPr>
              <w:t>«Город Хабаровск»</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городского округа «Город Комсомольск-на-Амуре»</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Амурского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 xml:space="preserve">Администрация </w:t>
            </w:r>
            <w:proofErr w:type="spellStart"/>
            <w:r w:rsidRPr="0070481C">
              <w:rPr>
                <w:rFonts w:ascii="Times New Roman" w:hAnsi="Times New Roman" w:cs="Times New Roman"/>
                <w:color w:val="auto"/>
              </w:rPr>
              <w:t>Аяно</w:t>
            </w:r>
            <w:proofErr w:type="spellEnd"/>
            <w:r w:rsidRPr="0070481C">
              <w:rPr>
                <w:rFonts w:ascii="Times New Roman" w:hAnsi="Times New Roman" w:cs="Times New Roman"/>
                <w:color w:val="auto"/>
              </w:rPr>
              <w:t>-Майского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 xml:space="preserve">Администрация </w:t>
            </w:r>
            <w:proofErr w:type="spellStart"/>
            <w:r w:rsidRPr="0070481C">
              <w:rPr>
                <w:rFonts w:ascii="Times New Roman" w:hAnsi="Times New Roman" w:cs="Times New Roman"/>
                <w:color w:val="auto"/>
              </w:rPr>
              <w:t>Бикинского</w:t>
            </w:r>
            <w:proofErr w:type="spellEnd"/>
            <w:r w:rsidRPr="0070481C">
              <w:rPr>
                <w:rFonts w:ascii="Times New Roman" w:hAnsi="Times New Roman" w:cs="Times New Roman"/>
                <w:color w:val="auto"/>
              </w:rPr>
              <w:t xml:space="preserve">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 xml:space="preserve">Администрация </w:t>
            </w:r>
            <w:proofErr w:type="spellStart"/>
            <w:r w:rsidRPr="0070481C">
              <w:rPr>
                <w:rFonts w:ascii="Times New Roman" w:hAnsi="Times New Roman" w:cs="Times New Roman"/>
                <w:color w:val="auto"/>
              </w:rPr>
              <w:t>Ванинского</w:t>
            </w:r>
            <w:proofErr w:type="spellEnd"/>
            <w:r w:rsidRPr="0070481C">
              <w:rPr>
                <w:rFonts w:ascii="Times New Roman" w:hAnsi="Times New Roman" w:cs="Times New Roman"/>
                <w:color w:val="auto"/>
              </w:rPr>
              <w:t xml:space="preserve">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 xml:space="preserve">Администрация </w:t>
            </w:r>
            <w:proofErr w:type="spellStart"/>
            <w:r w:rsidRPr="0070481C">
              <w:rPr>
                <w:rFonts w:ascii="Times New Roman" w:hAnsi="Times New Roman" w:cs="Times New Roman"/>
                <w:color w:val="auto"/>
              </w:rPr>
              <w:t>Верхнебуреинского</w:t>
            </w:r>
            <w:proofErr w:type="spellEnd"/>
            <w:r w:rsidRPr="0070481C">
              <w:rPr>
                <w:rFonts w:ascii="Times New Roman" w:hAnsi="Times New Roman" w:cs="Times New Roman"/>
                <w:color w:val="auto"/>
              </w:rPr>
              <w:t xml:space="preserve">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Вяземского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Комсомольского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муниципального района имени Лазо</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Нанайского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Николаевского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Охотского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муниципального района имени Полины-Осипенко</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lastRenderedPageBreak/>
              <w:t>Администрация Советско-Гаванского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Солнечного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 xml:space="preserve">Администрация </w:t>
            </w:r>
            <w:proofErr w:type="spellStart"/>
            <w:r w:rsidRPr="0070481C">
              <w:rPr>
                <w:rFonts w:ascii="Times New Roman" w:hAnsi="Times New Roman" w:cs="Times New Roman"/>
                <w:color w:val="auto"/>
              </w:rPr>
              <w:t>Тугуро-Чумиканского</w:t>
            </w:r>
            <w:proofErr w:type="spellEnd"/>
            <w:r w:rsidRPr="0070481C">
              <w:rPr>
                <w:rFonts w:ascii="Times New Roman" w:hAnsi="Times New Roman" w:cs="Times New Roman"/>
                <w:color w:val="auto"/>
              </w:rPr>
              <w:t xml:space="preserve"> муниципального района</w:t>
            </w:r>
          </w:p>
          <w:p w:rsidR="00971985" w:rsidRPr="0070481C"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 xml:space="preserve">Администрация </w:t>
            </w:r>
            <w:proofErr w:type="spellStart"/>
            <w:r w:rsidRPr="0070481C">
              <w:rPr>
                <w:rFonts w:ascii="Times New Roman" w:hAnsi="Times New Roman" w:cs="Times New Roman"/>
                <w:color w:val="auto"/>
              </w:rPr>
              <w:t>Ульчского</w:t>
            </w:r>
            <w:proofErr w:type="spellEnd"/>
            <w:r w:rsidRPr="0070481C">
              <w:rPr>
                <w:rFonts w:ascii="Times New Roman" w:hAnsi="Times New Roman" w:cs="Times New Roman"/>
                <w:color w:val="auto"/>
              </w:rPr>
              <w:t xml:space="preserve"> муниципального района</w:t>
            </w:r>
          </w:p>
          <w:p w:rsidR="00971985" w:rsidRPr="00254A76" w:rsidRDefault="00971985" w:rsidP="0070481C">
            <w:pPr>
              <w:spacing w:beforeLines="60" w:before="144" w:after="60" w:line="240" w:lineRule="exact"/>
              <w:jc w:val="center"/>
              <w:rPr>
                <w:rFonts w:ascii="Times New Roman" w:hAnsi="Times New Roman" w:cs="Times New Roman"/>
                <w:color w:val="auto"/>
              </w:rPr>
            </w:pPr>
            <w:r w:rsidRPr="0070481C">
              <w:rPr>
                <w:rFonts w:ascii="Times New Roman" w:hAnsi="Times New Roman" w:cs="Times New Roman"/>
                <w:color w:val="auto"/>
              </w:rPr>
              <w:t>Администрация Хабаровского муниципального района</w:t>
            </w:r>
          </w:p>
        </w:tc>
      </w:tr>
    </w:tbl>
    <w:bookmarkEnd w:id="0"/>
    <w:p w:rsidR="00F2606D" w:rsidRPr="005B59E3" w:rsidRDefault="000E4BA1" w:rsidP="00091BB3">
      <w:pPr>
        <w:spacing w:beforeLines="60" w:before="144" w:after="60" w:line="240" w:lineRule="exact"/>
        <w:jc w:val="center"/>
        <w:rPr>
          <w:rFonts w:ascii="Times New Roman" w:hAnsi="Times New Roman" w:cs="Times New Roman"/>
        </w:rPr>
      </w:pPr>
      <w:r>
        <w:rPr>
          <w:rFonts w:ascii="Times New Roman" w:hAnsi="Times New Roman" w:cs="Times New Roman"/>
        </w:rPr>
        <w:lastRenderedPageBreak/>
        <w:t>___________</w:t>
      </w:r>
    </w:p>
    <w:sectPr w:rsidR="00F2606D" w:rsidRPr="005B59E3" w:rsidSect="00D322DC">
      <w:headerReference w:type="even" r:id="rId8"/>
      <w:headerReference w:type="default" r:id="rId9"/>
      <w:pgSz w:w="16834" w:h="11909" w:orient="landscape"/>
      <w:pgMar w:top="426" w:right="851" w:bottom="567" w:left="709" w:header="709" w:footer="709"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39C" w:rsidRDefault="00C8039C" w:rsidP="00033BB2">
      <w:r>
        <w:separator/>
      </w:r>
    </w:p>
  </w:endnote>
  <w:endnote w:type="continuationSeparator" w:id="0">
    <w:p w:rsidR="00C8039C" w:rsidRDefault="00C8039C" w:rsidP="00033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39C" w:rsidRDefault="00C8039C" w:rsidP="00033BB2">
      <w:r>
        <w:separator/>
      </w:r>
    </w:p>
  </w:footnote>
  <w:footnote w:type="continuationSeparator" w:id="0">
    <w:p w:rsidR="00C8039C" w:rsidRDefault="00C8039C" w:rsidP="00033B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39C" w:rsidRDefault="0052258D">
    <w:pPr>
      <w:pStyle w:val="a3"/>
      <w:jc w:val="center"/>
    </w:pPr>
    <w:r>
      <w:fldChar w:fldCharType="begin"/>
    </w:r>
    <w:r w:rsidR="00597870">
      <w:instrText xml:space="preserve"> PAGE   \* MERGEFORMAT </w:instrText>
    </w:r>
    <w:r>
      <w:fldChar w:fldCharType="separate"/>
    </w:r>
    <w:r w:rsidR="00C8039C">
      <w:rPr>
        <w:noProof/>
      </w:rPr>
      <w:t>8</w:t>
    </w:r>
    <w:r>
      <w:rPr>
        <w:noProof/>
      </w:rPr>
      <w:fldChar w:fldCharType="end"/>
    </w:r>
  </w:p>
  <w:p w:rsidR="00C8039C" w:rsidRDefault="00C8039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8751302"/>
      <w:docPartObj>
        <w:docPartGallery w:val="Page Numbers (Top of Page)"/>
        <w:docPartUnique/>
      </w:docPartObj>
    </w:sdtPr>
    <w:sdtEndPr>
      <w:rPr>
        <w:rFonts w:ascii="Times New Roman" w:hAnsi="Times New Roman" w:cs="Times New Roman"/>
      </w:rPr>
    </w:sdtEndPr>
    <w:sdtContent>
      <w:p w:rsidR="00EE1944" w:rsidRPr="003A1330" w:rsidRDefault="00EE1944">
        <w:pPr>
          <w:pStyle w:val="a3"/>
          <w:jc w:val="center"/>
          <w:rPr>
            <w:rFonts w:ascii="Times New Roman" w:hAnsi="Times New Roman" w:cs="Times New Roman"/>
          </w:rPr>
        </w:pPr>
        <w:r w:rsidRPr="003A1330">
          <w:rPr>
            <w:rFonts w:ascii="Times New Roman" w:hAnsi="Times New Roman" w:cs="Times New Roman"/>
          </w:rPr>
          <w:fldChar w:fldCharType="begin"/>
        </w:r>
        <w:r w:rsidRPr="003A1330">
          <w:rPr>
            <w:rFonts w:ascii="Times New Roman" w:hAnsi="Times New Roman" w:cs="Times New Roman"/>
          </w:rPr>
          <w:instrText>PAGE   \* MERGEFORMAT</w:instrText>
        </w:r>
        <w:r w:rsidRPr="003A1330">
          <w:rPr>
            <w:rFonts w:ascii="Times New Roman" w:hAnsi="Times New Roman" w:cs="Times New Roman"/>
          </w:rPr>
          <w:fldChar w:fldCharType="separate"/>
        </w:r>
        <w:r w:rsidR="002E6E8F">
          <w:rPr>
            <w:rFonts w:ascii="Times New Roman" w:hAnsi="Times New Roman" w:cs="Times New Roman"/>
            <w:noProof/>
          </w:rPr>
          <w:t>11</w:t>
        </w:r>
        <w:r w:rsidRPr="003A1330">
          <w:rPr>
            <w:rFonts w:ascii="Times New Roman" w:hAnsi="Times New Roman" w:cs="Times New Roman"/>
          </w:rPr>
          <w:fldChar w:fldCharType="end"/>
        </w:r>
      </w:p>
    </w:sdtContent>
  </w:sdt>
  <w:p w:rsidR="00C8039C" w:rsidRDefault="00C8039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0101E"/>
    <w:multiLevelType w:val="hybridMultilevel"/>
    <w:tmpl w:val="E444AE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206C9C"/>
    <w:multiLevelType w:val="hybridMultilevel"/>
    <w:tmpl w:val="F27AD1F4"/>
    <w:lvl w:ilvl="0" w:tplc="0419000F">
      <w:start w:val="1"/>
      <w:numFmt w:val="decimal"/>
      <w:lvlText w:val="%1."/>
      <w:lvlJc w:val="left"/>
      <w:pPr>
        <w:ind w:left="928"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15:restartNumberingAfterBreak="0">
    <w:nsid w:val="1C633A85"/>
    <w:multiLevelType w:val="hybridMultilevel"/>
    <w:tmpl w:val="DF08B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defaultTabStop w:val="708"/>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BB2"/>
    <w:rsid w:val="00002962"/>
    <w:rsid w:val="00010BC0"/>
    <w:rsid w:val="00021B46"/>
    <w:rsid w:val="00022EB5"/>
    <w:rsid w:val="00024FE5"/>
    <w:rsid w:val="00033BB2"/>
    <w:rsid w:val="000448CD"/>
    <w:rsid w:val="000451C8"/>
    <w:rsid w:val="0005512C"/>
    <w:rsid w:val="00062D3B"/>
    <w:rsid w:val="00063DB6"/>
    <w:rsid w:val="000664FC"/>
    <w:rsid w:val="000776F0"/>
    <w:rsid w:val="00084FCD"/>
    <w:rsid w:val="00091BB3"/>
    <w:rsid w:val="00093B1D"/>
    <w:rsid w:val="000A4782"/>
    <w:rsid w:val="000C12E8"/>
    <w:rsid w:val="000C41F9"/>
    <w:rsid w:val="000C7755"/>
    <w:rsid w:val="000D0207"/>
    <w:rsid w:val="000D2A10"/>
    <w:rsid w:val="000E319B"/>
    <w:rsid w:val="000E4BA1"/>
    <w:rsid w:val="000F124F"/>
    <w:rsid w:val="000F33F9"/>
    <w:rsid w:val="000F703F"/>
    <w:rsid w:val="000F73A0"/>
    <w:rsid w:val="001128E6"/>
    <w:rsid w:val="00112C9A"/>
    <w:rsid w:val="00117DFD"/>
    <w:rsid w:val="00121455"/>
    <w:rsid w:val="0012379C"/>
    <w:rsid w:val="001308EF"/>
    <w:rsid w:val="00130F24"/>
    <w:rsid w:val="001436C8"/>
    <w:rsid w:val="001474EC"/>
    <w:rsid w:val="0015275C"/>
    <w:rsid w:val="001606C6"/>
    <w:rsid w:val="00166A90"/>
    <w:rsid w:val="00175209"/>
    <w:rsid w:val="001778CD"/>
    <w:rsid w:val="00192592"/>
    <w:rsid w:val="001948E7"/>
    <w:rsid w:val="0019709E"/>
    <w:rsid w:val="001A67A0"/>
    <w:rsid w:val="001B209C"/>
    <w:rsid w:val="001B3FF9"/>
    <w:rsid w:val="001B69C9"/>
    <w:rsid w:val="001D0C7A"/>
    <w:rsid w:val="001D1F2B"/>
    <w:rsid w:val="001D37D5"/>
    <w:rsid w:val="001D52AD"/>
    <w:rsid w:val="001E51B8"/>
    <w:rsid w:val="00206790"/>
    <w:rsid w:val="00214985"/>
    <w:rsid w:val="00220561"/>
    <w:rsid w:val="00220748"/>
    <w:rsid w:val="002354CD"/>
    <w:rsid w:val="00242127"/>
    <w:rsid w:val="00244C3E"/>
    <w:rsid w:val="00245DCB"/>
    <w:rsid w:val="00247C56"/>
    <w:rsid w:val="00254A76"/>
    <w:rsid w:val="0025665A"/>
    <w:rsid w:val="00257EA5"/>
    <w:rsid w:val="00266DA1"/>
    <w:rsid w:val="002A55C9"/>
    <w:rsid w:val="002B25F1"/>
    <w:rsid w:val="002B6C58"/>
    <w:rsid w:val="002C1ECF"/>
    <w:rsid w:val="002C7477"/>
    <w:rsid w:val="002C7D2F"/>
    <w:rsid w:val="002E16A4"/>
    <w:rsid w:val="002E41D6"/>
    <w:rsid w:val="002E41F7"/>
    <w:rsid w:val="002E6E8F"/>
    <w:rsid w:val="002F11FB"/>
    <w:rsid w:val="002F74E1"/>
    <w:rsid w:val="00306871"/>
    <w:rsid w:val="00306D5F"/>
    <w:rsid w:val="00310C42"/>
    <w:rsid w:val="0031654B"/>
    <w:rsid w:val="00332C8E"/>
    <w:rsid w:val="0033799C"/>
    <w:rsid w:val="00341460"/>
    <w:rsid w:val="00345174"/>
    <w:rsid w:val="003456DC"/>
    <w:rsid w:val="003502E8"/>
    <w:rsid w:val="00351963"/>
    <w:rsid w:val="0037398D"/>
    <w:rsid w:val="003806B7"/>
    <w:rsid w:val="003806CB"/>
    <w:rsid w:val="0038248B"/>
    <w:rsid w:val="00383674"/>
    <w:rsid w:val="003A1330"/>
    <w:rsid w:val="003A29AB"/>
    <w:rsid w:val="003B4C17"/>
    <w:rsid w:val="003B4E65"/>
    <w:rsid w:val="003D183A"/>
    <w:rsid w:val="003D38E7"/>
    <w:rsid w:val="003E47EC"/>
    <w:rsid w:val="003F753A"/>
    <w:rsid w:val="00405F77"/>
    <w:rsid w:val="0041251A"/>
    <w:rsid w:val="004225A1"/>
    <w:rsid w:val="004339C4"/>
    <w:rsid w:val="00433FA2"/>
    <w:rsid w:val="0043561B"/>
    <w:rsid w:val="00456085"/>
    <w:rsid w:val="00462B18"/>
    <w:rsid w:val="00466BF2"/>
    <w:rsid w:val="0047425D"/>
    <w:rsid w:val="00492001"/>
    <w:rsid w:val="0049586D"/>
    <w:rsid w:val="004B2B66"/>
    <w:rsid w:val="004B3987"/>
    <w:rsid w:val="004C1C9A"/>
    <w:rsid w:val="004C2C61"/>
    <w:rsid w:val="004D3AB0"/>
    <w:rsid w:val="004E6630"/>
    <w:rsid w:val="004E78B6"/>
    <w:rsid w:val="00516F29"/>
    <w:rsid w:val="00522004"/>
    <w:rsid w:val="0052258D"/>
    <w:rsid w:val="00524A5E"/>
    <w:rsid w:val="00547376"/>
    <w:rsid w:val="005478E6"/>
    <w:rsid w:val="005606E0"/>
    <w:rsid w:val="0057335B"/>
    <w:rsid w:val="00590765"/>
    <w:rsid w:val="0059223E"/>
    <w:rsid w:val="00597870"/>
    <w:rsid w:val="005A0739"/>
    <w:rsid w:val="005A6136"/>
    <w:rsid w:val="005A6722"/>
    <w:rsid w:val="005B59E3"/>
    <w:rsid w:val="005C7A58"/>
    <w:rsid w:val="005F59A9"/>
    <w:rsid w:val="00613B9B"/>
    <w:rsid w:val="006170A2"/>
    <w:rsid w:val="0062483E"/>
    <w:rsid w:val="00625A93"/>
    <w:rsid w:val="006270B4"/>
    <w:rsid w:val="00635A44"/>
    <w:rsid w:val="00640369"/>
    <w:rsid w:val="006412BC"/>
    <w:rsid w:val="00641AC6"/>
    <w:rsid w:val="00654C62"/>
    <w:rsid w:val="00673679"/>
    <w:rsid w:val="00683D54"/>
    <w:rsid w:val="00687323"/>
    <w:rsid w:val="00697DFA"/>
    <w:rsid w:val="006A1F5E"/>
    <w:rsid w:val="006C0359"/>
    <w:rsid w:val="006C47FE"/>
    <w:rsid w:val="006D26B7"/>
    <w:rsid w:val="006D2EE2"/>
    <w:rsid w:val="0070481C"/>
    <w:rsid w:val="00705638"/>
    <w:rsid w:val="00723D76"/>
    <w:rsid w:val="00734D46"/>
    <w:rsid w:val="00745DDC"/>
    <w:rsid w:val="00755CA2"/>
    <w:rsid w:val="00755EF5"/>
    <w:rsid w:val="00771B8D"/>
    <w:rsid w:val="00780D38"/>
    <w:rsid w:val="007827A5"/>
    <w:rsid w:val="0079060D"/>
    <w:rsid w:val="007B1854"/>
    <w:rsid w:val="007B63C4"/>
    <w:rsid w:val="007B6DCD"/>
    <w:rsid w:val="007D2BFC"/>
    <w:rsid w:val="007D4DA4"/>
    <w:rsid w:val="007E24CE"/>
    <w:rsid w:val="007E5E89"/>
    <w:rsid w:val="0080273F"/>
    <w:rsid w:val="00803C60"/>
    <w:rsid w:val="008048EA"/>
    <w:rsid w:val="00810443"/>
    <w:rsid w:val="00811217"/>
    <w:rsid w:val="008344DF"/>
    <w:rsid w:val="008450E2"/>
    <w:rsid w:val="00845B42"/>
    <w:rsid w:val="008565BB"/>
    <w:rsid w:val="008622BC"/>
    <w:rsid w:val="00864033"/>
    <w:rsid w:val="008731DE"/>
    <w:rsid w:val="008739AD"/>
    <w:rsid w:val="00882073"/>
    <w:rsid w:val="00884B00"/>
    <w:rsid w:val="00886E8A"/>
    <w:rsid w:val="008916D5"/>
    <w:rsid w:val="008A3C54"/>
    <w:rsid w:val="008A6C26"/>
    <w:rsid w:val="008B2931"/>
    <w:rsid w:val="008C0C87"/>
    <w:rsid w:val="008C76BD"/>
    <w:rsid w:val="008D0794"/>
    <w:rsid w:val="008D25FC"/>
    <w:rsid w:val="008E5A13"/>
    <w:rsid w:val="008E68E8"/>
    <w:rsid w:val="008E6CE1"/>
    <w:rsid w:val="008E7F4A"/>
    <w:rsid w:val="008F153F"/>
    <w:rsid w:val="008F6C36"/>
    <w:rsid w:val="00901525"/>
    <w:rsid w:val="00902035"/>
    <w:rsid w:val="00902713"/>
    <w:rsid w:val="00903534"/>
    <w:rsid w:val="0091740D"/>
    <w:rsid w:val="00925B29"/>
    <w:rsid w:val="00930EAB"/>
    <w:rsid w:val="0093203A"/>
    <w:rsid w:val="009350CE"/>
    <w:rsid w:val="0095168F"/>
    <w:rsid w:val="00952F9E"/>
    <w:rsid w:val="00953063"/>
    <w:rsid w:val="00954989"/>
    <w:rsid w:val="00957AF2"/>
    <w:rsid w:val="00964F53"/>
    <w:rsid w:val="00966622"/>
    <w:rsid w:val="009675C1"/>
    <w:rsid w:val="009705A9"/>
    <w:rsid w:val="00971985"/>
    <w:rsid w:val="009819CC"/>
    <w:rsid w:val="009820ED"/>
    <w:rsid w:val="009856CF"/>
    <w:rsid w:val="009C5802"/>
    <w:rsid w:val="009E3A9D"/>
    <w:rsid w:val="009E556B"/>
    <w:rsid w:val="009F03A1"/>
    <w:rsid w:val="009F25B7"/>
    <w:rsid w:val="009F369D"/>
    <w:rsid w:val="009F6639"/>
    <w:rsid w:val="00A01CA4"/>
    <w:rsid w:val="00A12B92"/>
    <w:rsid w:val="00A16E1E"/>
    <w:rsid w:val="00A20DED"/>
    <w:rsid w:val="00A32BA9"/>
    <w:rsid w:val="00A36788"/>
    <w:rsid w:val="00A41B71"/>
    <w:rsid w:val="00A45656"/>
    <w:rsid w:val="00A50F72"/>
    <w:rsid w:val="00A57E4E"/>
    <w:rsid w:val="00A62921"/>
    <w:rsid w:val="00A6441C"/>
    <w:rsid w:val="00A76A23"/>
    <w:rsid w:val="00A81C2A"/>
    <w:rsid w:val="00A81EB2"/>
    <w:rsid w:val="00A85E4E"/>
    <w:rsid w:val="00A9243C"/>
    <w:rsid w:val="00A93955"/>
    <w:rsid w:val="00A97D63"/>
    <w:rsid w:val="00AA08DA"/>
    <w:rsid w:val="00AA344C"/>
    <w:rsid w:val="00AA5220"/>
    <w:rsid w:val="00AB6EDC"/>
    <w:rsid w:val="00AC5653"/>
    <w:rsid w:val="00AD1F6C"/>
    <w:rsid w:val="00AD7293"/>
    <w:rsid w:val="00AE08BB"/>
    <w:rsid w:val="00AE0EB4"/>
    <w:rsid w:val="00AE286F"/>
    <w:rsid w:val="00AE3D19"/>
    <w:rsid w:val="00AE7D86"/>
    <w:rsid w:val="00AF61FF"/>
    <w:rsid w:val="00AF7164"/>
    <w:rsid w:val="00B0643A"/>
    <w:rsid w:val="00B11CAD"/>
    <w:rsid w:val="00B1332B"/>
    <w:rsid w:val="00B14AC3"/>
    <w:rsid w:val="00B249E2"/>
    <w:rsid w:val="00B25CBA"/>
    <w:rsid w:val="00B31ABE"/>
    <w:rsid w:val="00B41A72"/>
    <w:rsid w:val="00B55C60"/>
    <w:rsid w:val="00B561AE"/>
    <w:rsid w:val="00B61102"/>
    <w:rsid w:val="00B61A3E"/>
    <w:rsid w:val="00B74CB9"/>
    <w:rsid w:val="00B8088A"/>
    <w:rsid w:val="00B80E88"/>
    <w:rsid w:val="00B92D06"/>
    <w:rsid w:val="00B94161"/>
    <w:rsid w:val="00BA380D"/>
    <w:rsid w:val="00BA3F76"/>
    <w:rsid w:val="00BA5A8A"/>
    <w:rsid w:val="00BB24EF"/>
    <w:rsid w:val="00BB250D"/>
    <w:rsid w:val="00BB478E"/>
    <w:rsid w:val="00BC2452"/>
    <w:rsid w:val="00BD08EE"/>
    <w:rsid w:val="00BD20E4"/>
    <w:rsid w:val="00BE4EA1"/>
    <w:rsid w:val="00BF13D9"/>
    <w:rsid w:val="00BF385D"/>
    <w:rsid w:val="00C022BB"/>
    <w:rsid w:val="00C03FC3"/>
    <w:rsid w:val="00C11EB0"/>
    <w:rsid w:val="00C1475F"/>
    <w:rsid w:val="00C148FC"/>
    <w:rsid w:val="00C20162"/>
    <w:rsid w:val="00C2080B"/>
    <w:rsid w:val="00C22F4B"/>
    <w:rsid w:val="00C51EC6"/>
    <w:rsid w:val="00C5427E"/>
    <w:rsid w:val="00C54889"/>
    <w:rsid w:val="00C607FB"/>
    <w:rsid w:val="00C636C4"/>
    <w:rsid w:val="00C66BA7"/>
    <w:rsid w:val="00C66DB8"/>
    <w:rsid w:val="00C71FCE"/>
    <w:rsid w:val="00C8039C"/>
    <w:rsid w:val="00C8647A"/>
    <w:rsid w:val="00CA199D"/>
    <w:rsid w:val="00CA3C74"/>
    <w:rsid w:val="00CA403C"/>
    <w:rsid w:val="00CA422D"/>
    <w:rsid w:val="00CB70A1"/>
    <w:rsid w:val="00CC3E39"/>
    <w:rsid w:val="00CC6FED"/>
    <w:rsid w:val="00CE4C5C"/>
    <w:rsid w:val="00CE65AE"/>
    <w:rsid w:val="00CF212C"/>
    <w:rsid w:val="00CF507A"/>
    <w:rsid w:val="00D04481"/>
    <w:rsid w:val="00D17170"/>
    <w:rsid w:val="00D24543"/>
    <w:rsid w:val="00D322DC"/>
    <w:rsid w:val="00D33AFA"/>
    <w:rsid w:val="00D42462"/>
    <w:rsid w:val="00D45F4C"/>
    <w:rsid w:val="00D60A14"/>
    <w:rsid w:val="00D615B1"/>
    <w:rsid w:val="00D67FF3"/>
    <w:rsid w:val="00D72140"/>
    <w:rsid w:val="00D72E00"/>
    <w:rsid w:val="00D8225C"/>
    <w:rsid w:val="00D82B6F"/>
    <w:rsid w:val="00D901F8"/>
    <w:rsid w:val="00DA1049"/>
    <w:rsid w:val="00DA5091"/>
    <w:rsid w:val="00DB2FA8"/>
    <w:rsid w:val="00DB523C"/>
    <w:rsid w:val="00DB6345"/>
    <w:rsid w:val="00DC6A91"/>
    <w:rsid w:val="00DE33B0"/>
    <w:rsid w:val="00DE7CE7"/>
    <w:rsid w:val="00E01C21"/>
    <w:rsid w:val="00E1134E"/>
    <w:rsid w:val="00E139E3"/>
    <w:rsid w:val="00E171F3"/>
    <w:rsid w:val="00E21671"/>
    <w:rsid w:val="00E34E36"/>
    <w:rsid w:val="00E51F28"/>
    <w:rsid w:val="00E576B3"/>
    <w:rsid w:val="00E637A6"/>
    <w:rsid w:val="00E74463"/>
    <w:rsid w:val="00E76040"/>
    <w:rsid w:val="00E95E20"/>
    <w:rsid w:val="00E95F4F"/>
    <w:rsid w:val="00EA4B79"/>
    <w:rsid w:val="00EB0C26"/>
    <w:rsid w:val="00EB686E"/>
    <w:rsid w:val="00ED4159"/>
    <w:rsid w:val="00EE0495"/>
    <w:rsid w:val="00EE1944"/>
    <w:rsid w:val="00EE6972"/>
    <w:rsid w:val="00EF18C2"/>
    <w:rsid w:val="00EF1BE5"/>
    <w:rsid w:val="00EF5930"/>
    <w:rsid w:val="00F002F9"/>
    <w:rsid w:val="00F05081"/>
    <w:rsid w:val="00F05868"/>
    <w:rsid w:val="00F0662E"/>
    <w:rsid w:val="00F1010E"/>
    <w:rsid w:val="00F155F5"/>
    <w:rsid w:val="00F179FD"/>
    <w:rsid w:val="00F22264"/>
    <w:rsid w:val="00F2606D"/>
    <w:rsid w:val="00F358A3"/>
    <w:rsid w:val="00F43435"/>
    <w:rsid w:val="00F515E5"/>
    <w:rsid w:val="00F61128"/>
    <w:rsid w:val="00F62B19"/>
    <w:rsid w:val="00F64336"/>
    <w:rsid w:val="00F64C0A"/>
    <w:rsid w:val="00F73B73"/>
    <w:rsid w:val="00F832AB"/>
    <w:rsid w:val="00F8429E"/>
    <w:rsid w:val="00F90EBB"/>
    <w:rsid w:val="00F9720B"/>
    <w:rsid w:val="00FB02E3"/>
    <w:rsid w:val="00FF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docId w15:val="{ADEC46A1-4930-47B6-ADC9-CF906066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359"/>
    <w:pPr>
      <w:widowControl w:val="0"/>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33BB2"/>
    <w:pPr>
      <w:widowControl w:val="0"/>
      <w:autoSpaceDE w:val="0"/>
      <w:autoSpaceDN w:val="0"/>
      <w:adjustRightInd w:val="0"/>
    </w:pPr>
    <w:rPr>
      <w:rFonts w:eastAsia="Times New Roman" w:cs="Times New Roman"/>
      <w:sz w:val="24"/>
      <w:szCs w:val="24"/>
      <w:lang w:eastAsia="ru-RU"/>
    </w:rPr>
  </w:style>
  <w:style w:type="paragraph" w:styleId="a3">
    <w:name w:val="header"/>
    <w:basedOn w:val="a"/>
    <w:link w:val="a4"/>
    <w:uiPriority w:val="99"/>
    <w:unhideWhenUsed/>
    <w:rsid w:val="00033BB2"/>
    <w:pPr>
      <w:tabs>
        <w:tab w:val="center" w:pos="4677"/>
        <w:tab w:val="right" w:pos="9355"/>
      </w:tabs>
    </w:pPr>
  </w:style>
  <w:style w:type="character" w:customStyle="1" w:styleId="a4">
    <w:name w:val="Верхний колонтитул Знак"/>
    <w:basedOn w:val="a0"/>
    <w:link w:val="a3"/>
    <w:uiPriority w:val="99"/>
    <w:rsid w:val="00033BB2"/>
    <w:rPr>
      <w:rFonts w:ascii="Courier New" w:eastAsia="Times New Roman" w:hAnsi="Courier New" w:cs="Courier New"/>
      <w:color w:val="000000"/>
      <w:sz w:val="24"/>
      <w:szCs w:val="24"/>
      <w:lang w:eastAsia="ru-RU"/>
    </w:rPr>
  </w:style>
  <w:style w:type="character" w:customStyle="1" w:styleId="ConsPlusNormal0">
    <w:name w:val="ConsPlusNormal Знак"/>
    <w:link w:val="ConsPlusNormal"/>
    <w:locked/>
    <w:rsid w:val="00033BB2"/>
    <w:rPr>
      <w:rFonts w:eastAsia="Times New Roman" w:cs="Times New Roman"/>
      <w:sz w:val="24"/>
      <w:szCs w:val="24"/>
      <w:lang w:eastAsia="ru-RU"/>
    </w:rPr>
  </w:style>
  <w:style w:type="character" w:styleId="a5">
    <w:name w:val="Emphasis"/>
    <w:basedOn w:val="a0"/>
    <w:qFormat/>
    <w:rsid w:val="00033BB2"/>
    <w:rPr>
      <w:i/>
      <w:iCs/>
    </w:rPr>
  </w:style>
  <w:style w:type="paragraph" w:styleId="a6">
    <w:name w:val="Normal (Web)"/>
    <w:aliases w:val="Обычный (Web)"/>
    <w:basedOn w:val="a"/>
    <w:uiPriority w:val="99"/>
    <w:rsid w:val="00033BB2"/>
    <w:pPr>
      <w:widowControl/>
      <w:spacing w:before="100" w:beforeAutospacing="1" w:after="100" w:afterAutospacing="1"/>
    </w:pPr>
    <w:rPr>
      <w:rFonts w:ascii="Times New Roman" w:hAnsi="Times New Roman" w:cs="Times New Roman"/>
      <w:color w:val="auto"/>
    </w:rPr>
  </w:style>
  <w:style w:type="paragraph" w:styleId="a7">
    <w:name w:val="footer"/>
    <w:basedOn w:val="a"/>
    <w:link w:val="a8"/>
    <w:uiPriority w:val="99"/>
    <w:unhideWhenUsed/>
    <w:rsid w:val="00033BB2"/>
    <w:pPr>
      <w:tabs>
        <w:tab w:val="center" w:pos="4677"/>
        <w:tab w:val="right" w:pos="9355"/>
      </w:tabs>
    </w:pPr>
  </w:style>
  <w:style w:type="character" w:customStyle="1" w:styleId="a8">
    <w:name w:val="Нижний колонтитул Знак"/>
    <w:basedOn w:val="a0"/>
    <w:link w:val="a7"/>
    <w:uiPriority w:val="99"/>
    <w:rsid w:val="00033BB2"/>
    <w:rPr>
      <w:rFonts w:ascii="Courier New" w:eastAsia="Times New Roman" w:hAnsi="Courier New" w:cs="Courier New"/>
      <w:color w:val="000000"/>
      <w:sz w:val="24"/>
      <w:szCs w:val="24"/>
      <w:lang w:eastAsia="ru-RU"/>
    </w:rPr>
  </w:style>
  <w:style w:type="paragraph" w:styleId="a9">
    <w:name w:val="Balloon Text"/>
    <w:basedOn w:val="a"/>
    <w:link w:val="aa"/>
    <w:uiPriority w:val="99"/>
    <w:semiHidden/>
    <w:unhideWhenUsed/>
    <w:rsid w:val="00117DFD"/>
    <w:rPr>
      <w:rFonts w:ascii="Tahoma" w:hAnsi="Tahoma" w:cs="Tahoma"/>
      <w:sz w:val="16"/>
      <w:szCs w:val="16"/>
    </w:rPr>
  </w:style>
  <w:style w:type="character" w:customStyle="1" w:styleId="aa">
    <w:name w:val="Текст выноски Знак"/>
    <w:basedOn w:val="a0"/>
    <w:link w:val="a9"/>
    <w:uiPriority w:val="99"/>
    <w:semiHidden/>
    <w:rsid w:val="00117DFD"/>
    <w:rPr>
      <w:rFonts w:ascii="Tahoma" w:eastAsia="Times New Roman" w:hAnsi="Tahoma" w:cs="Tahoma"/>
      <w:color w:val="000000"/>
      <w:sz w:val="16"/>
      <w:szCs w:val="16"/>
      <w:lang w:eastAsia="ru-RU"/>
    </w:rPr>
  </w:style>
  <w:style w:type="paragraph" w:styleId="ab">
    <w:name w:val="List Paragraph"/>
    <w:basedOn w:val="a"/>
    <w:uiPriority w:val="34"/>
    <w:qFormat/>
    <w:rsid w:val="000F33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7408">
      <w:bodyDiv w:val="1"/>
      <w:marLeft w:val="0"/>
      <w:marRight w:val="0"/>
      <w:marTop w:val="0"/>
      <w:marBottom w:val="0"/>
      <w:divBdr>
        <w:top w:val="none" w:sz="0" w:space="0" w:color="auto"/>
        <w:left w:val="none" w:sz="0" w:space="0" w:color="auto"/>
        <w:bottom w:val="none" w:sz="0" w:space="0" w:color="auto"/>
        <w:right w:val="none" w:sz="0" w:space="0" w:color="auto"/>
      </w:divBdr>
    </w:div>
    <w:div w:id="51000684">
      <w:bodyDiv w:val="1"/>
      <w:marLeft w:val="0"/>
      <w:marRight w:val="0"/>
      <w:marTop w:val="0"/>
      <w:marBottom w:val="0"/>
      <w:divBdr>
        <w:top w:val="none" w:sz="0" w:space="0" w:color="auto"/>
        <w:left w:val="none" w:sz="0" w:space="0" w:color="auto"/>
        <w:bottom w:val="none" w:sz="0" w:space="0" w:color="auto"/>
        <w:right w:val="none" w:sz="0" w:space="0" w:color="auto"/>
      </w:divBdr>
    </w:div>
    <w:div w:id="98374591">
      <w:bodyDiv w:val="1"/>
      <w:marLeft w:val="0"/>
      <w:marRight w:val="0"/>
      <w:marTop w:val="0"/>
      <w:marBottom w:val="0"/>
      <w:divBdr>
        <w:top w:val="none" w:sz="0" w:space="0" w:color="auto"/>
        <w:left w:val="none" w:sz="0" w:space="0" w:color="auto"/>
        <w:bottom w:val="none" w:sz="0" w:space="0" w:color="auto"/>
        <w:right w:val="none" w:sz="0" w:space="0" w:color="auto"/>
      </w:divBdr>
    </w:div>
    <w:div w:id="150948004">
      <w:bodyDiv w:val="1"/>
      <w:marLeft w:val="0"/>
      <w:marRight w:val="0"/>
      <w:marTop w:val="0"/>
      <w:marBottom w:val="0"/>
      <w:divBdr>
        <w:top w:val="none" w:sz="0" w:space="0" w:color="auto"/>
        <w:left w:val="none" w:sz="0" w:space="0" w:color="auto"/>
        <w:bottom w:val="none" w:sz="0" w:space="0" w:color="auto"/>
        <w:right w:val="none" w:sz="0" w:space="0" w:color="auto"/>
      </w:divBdr>
    </w:div>
    <w:div w:id="172886277">
      <w:bodyDiv w:val="1"/>
      <w:marLeft w:val="0"/>
      <w:marRight w:val="0"/>
      <w:marTop w:val="0"/>
      <w:marBottom w:val="0"/>
      <w:divBdr>
        <w:top w:val="none" w:sz="0" w:space="0" w:color="auto"/>
        <w:left w:val="none" w:sz="0" w:space="0" w:color="auto"/>
        <w:bottom w:val="none" w:sz="0" w:space="0" w:color="auto"/>
        <w:right w:val="none" w:sz="0" w:space="0" w:color="auto"/>
      </w:divBdr>
    </w:div>
    <w:div w:id="179583509">
      <w:bodyDiv w:val="1"/>
      <w:marLeft w:val="0"/>
      <w:marRight w:val="0"/>
      <w:marTop w:val="0"/>
      <w:marBottom w:val="0"/>
      <w:divBdr>
        <w:top w:val="none" w:sz="0" w:space="0" w:color="auto"/>
        <w:left w:val="none" w:sz="0" w:space="0" w:color="auto"/>
        <w:bottom w:val="none" w:sz="0" w:space="0" w:color="auto"/>
        <w:right w:val="none" w:sz="0" w:space="0" w:color="auto"/>
      </w:divBdr>
    </w:div>
    <w:div w:id="207958636">
      <w:bodyDiv w:val="1"/>
      <w:marLeft w:val="0"/>
      <w:marRight w:val="0"/>
      <w:marTop w:val="0"/>
      <w:marBottom w:val="0"/>
      <w:divBdr>
        <w:top w:val="none" w:sz="0" w:space="0" w:color="auto"/>
        <w:left w:val="none" w:sz="0" w:space="0" w:color="auto"/>
        <w:bottom w:val="none" w:sz="0" w:space="0" w:color="auto"/>
        <w:right w:val="none" w:sz="0" w:space="0" w:color="auto"/>
      </w:divBdr>
      <w:divsChild>
        <w:div w:id="1684629842">
          <w:marLeft w:val="0"/>
          <w:marRight w:val="0"/>
          <w:marTop w:val="0"/>
          <w:marBottom w:val="0"/>
          <w:divBdr>
            <w:top w:val="none" w:sz="0" w:space="0" w:color="auto"/>
            <w:left w:val="none" w:sz="0" w:space="0" w:color="auto"/>
            <w:bottom w:val="none" w:sz="0" w:space="0" w:color="auto"/>
            <w:right w:val="none" w:sz="0" w:space="0" w:color="auto"/>
          </w:divBdr>
        </w:div>
      </w:divsChild>
    </w:div>
    <w:div w:id="245384911">
      <w:bodyDiv w:val="1"/>
      <w:marLeft w:val="0"/>
      <w:marRight w:val="0"/>
      <w:marTop w:val="0"/>
      <w:marBottom w:val="0"/>
      <w:divBdr>
        <w:top w:val="none" w:sz="0" w:space="0" w:color="auto"/>
        <w:left w:val="none" w:sz="0" w:space="0" w:color="auto"/>
        <w:bottom w:val="none" w:sz="0" w:space="0" w:color="auto"/>
        <w:right w:val="none" w:sz="0" w:space="0" w:color="auto"/>
      </w:divBdr>
    </w:div>
    <w:div w:id="357854705">
      <w:bodyDiv w:val="1"/>
      <w:marLeft w:val="0"/>
      <w:marRight w:val="0"/>
      <w:marTop w:val="0"/>
      <w:marBottom w:val="0"/>
      <w:divBdr>
        <w:top w:val="none" w:sz="0" w:space="0" w:color="auto"/>
        <w:left w:val="none" w:sz="0" w:space="0" w:color="auto"/>
        <w:bottom w:val="none" w:sz="0" w:space="0" w:color="auto"/>
        <w:right w:val="none" w:sz="0" w:space="0" w:color="auto"/>
      </w:divBdr>
    </w:div>
    <w:div w:id="632372865">
      <w:bodyDiv w:val="1"/>
      <w:marLeft w:val="0"/>
      <w:marRight w:val="0"/>
      <w:marTop w:val="0"/>
      <w:marBottom w:val="0"/>
      <w:divBdr>
        <w:top w:val="none" w:sz="0" w:space="0" w:color="auto"/>
        <w:left w:val="none" w:sz="0" w:space="0" w:color="auto"/>
        <w:bottom w:val="none" w:sz="0" w:space="0" w:color="auto"/>
        <w:right w:val="none" w:sz="0" w:space="0" w:color="auto"/>
      </w:divBdr>
    </w:div>
    <w:div w:id="878587598">
      <w:bodyDiv w:val="1"/>
      <w:marLeft w:val="0"/>
      <w:marRight w:val="0"/>
      <w:marTop w:val="0"/>
      <w:marBottom w:val="0"/>
      <w:divBdr>
        <w:top w:val="none" w:sz="0" w:space="0" w:color="auto"/>
        <w:left w:val="none" w:sz="0" w:space="0" w:color="auto"/>
        <w:bottom w:val="none" w:sz="0" w:space="0" w:color="auto"/>
        <w:right w:val="none" w:sz="0" w:space="0" w:color="auto"/>
      </w:divBdr>
    </w:div>
    <w:div w:id="923496842">
      <w:bodyDiv w:val="1"/>
      <w:marLeft w:val="0"/>
      <w:marRight w:val="0"/>
      <w:marTop w:val="0"/>
      <w:marBottom w:val="0"/>
      <w:divBdr>
        <w:top w:val="none" w:sz="0" w:space="0" w:color="auto"/>
        <w:left w:val="none" w:sz="0" w:space="0" w:color="auto"/>
        <w:bottom w:val="none" w:sz="0" w:space="0" w:color="auto"/>
        <w:right w:val="none" w:sz="0" w:space="0" w:color="auto"/>
      </w:divBdr>
    </w:div>
    <w:div w:id="1106732590">
      <w:bodyDiv w:val="1"/>
      <w:marLeft w:val="0"/>
      <w:marRight w:val="0"/>
      <w:marTop w:val="0"/>
      <w:marBottom w:val="0"/>
      <w:divBdr>
        <w:top w:val="none" w:sz="0" w:space="0" w:color="auto"/>
        <w:left w:val="none" w:sz="0" w:space="0" w:color="auto"/>
        <w:bottom w:val="none" w:sz="0" w:space="0" w:color="auto"/>
        <w:right w:val="none" w:sz="0" w:space="0" w:color="auto"/>
      </w:divBdr>
    </w:div>
    <w:div w:id="1386028162">
      <w:bodyDiv w:val="1"/>
      <w:marLeft w:val="0"/>
      <w:marRight w:val="0"/>
      <w:marTop w:val="0"/>
      <w:marBottom w:val="0"/>
      <w:divBdr>
        <w:top w:val="none" w:sz="0" w:space="0" w:color="auto"/>
        <w:left w:val="none" w:sz="0" w:space="0" w:color="auto"/>
        <w:bottom w:val="none" w:sz="0" w:space="0" w:color="auto"/>
        <w:right w:val="none" w:sz="0" w:space="0" w:color="auto"/>
      </w:divBdr>
    </w:div>
    <w:div w:id="1413157351">
      <w:bodyDiv w:val="1"/>
      <w:marLeft w:val="0"/>
      <w:marRight w:val="0"/>
      <w:marTop w:val="0"/>
      <w:marBottom w:val="0"/>
      <w:divBdr>
        <w:top w:val="none" w:sz="0" w:space="0" w:color="auto"/>
        <w:left w:val="none" w:sz="0" w:space="0" w:color="auto"/>
        <w:bottom w:val="none" w:sz="0" w:space="0" w:color="auto"/>
        <w:right w:val="none" w:sz="0" w:space="0" w:color="auto"/>
      </w:divBdr>
    </w:div>
    <w:div w:id="1445343013">
      <w:bodyDiv w:val="1"/>
      <w:marLeft w:val="0"/>
      <w:marRight w:val="0"/>
      <w:marTop w:val="0"/>
      <w:marBottom w:val="0"/>
      <w:divBdr>
        <w:top w:val="none" w:sz="0" w:space="0" w:color="auto"/>
        <w:left w:val="none" w:sz="0" w:space="0" w:color="auto"/>
        <w:bottom w:val="none" w:sz="0" w:space="0" w:color="auto"/>
        <w:right w:val="none" w:sz="0" w:space="0" w:color="auto"/>
      </w:divBdr>
    </w:div>
    <w:div w:id="1574508389">
      <w:bodyDiv w:val="1"/>
      <w:marLeft w:val="0"/>
      <w:marRight w:val="0"/>
      <w:marTop w:val="0"/>
      <w:marBottom w:val="0"/>
      <w:divBdr>
        <w:top w:val="none" w:sz="0" w:space="0" w:color="auto"/>
        <w:left w:val="none" w:sz="0" w:space="0" w:color="auto"/>
        <w:bottom w:val="none" w:sz="0" w:space="0" w:color="auto"/>
        <w:right w:val="none" w:sz="0" w:space="0" w:color="auto"/>
      </w:divBdr>
    </w:div>
    <w:div w:id="1647738326">
      <w:bodyDiv w:val="1"/>
      <w:marLeft w:val="0"/>
      <w:marRight w:val="0"/>
      <w:marTop w:val="0"/>
      <w:marBottom w:val="0"/>
      <w:divBdr>
        <w:top w:val="none" w:sz="0" w:space="0" w:color="auto"/>
        <w:left w:val="none" w:sz="0" w:space="0" w:color="auto"/>
        <w:bottom w:val="none" w:sz="0" w:space="0" w:color="auto"/>
        <w:right w:val="none" w:sz="0" w:space="0" w:color="auto"/>
      </w:divBdr>
    </w:div>
    <w:div w:id="1654216554">
      <w:bodyDiv w:val="1"/>
      <w:marLeft w:val="0"/>
      <w:marRight w:val="0"/>
      <w:marTop w:val="0"/>
      <w:marBottom w:val="0"/>
      <w:divBdr>
        <w:top w:val="none" w:sz="0" w:space="0" w:color="auto"/>
        <w:left w:val="none" w:sz="0" w:space="0" w:color="auto"/>
        <w:bottom w:val="none" w:sz="0" w:space="0" w:color="auto"/>
        <w:right w:val="none" w:sz="0" w:space="0" w:color="auto"/>
      </w:divBdr>
    </w:div>
    <w:div w:id="1705324930">
      <w:bodyDiv w:val="1"/>
      <w:marLeft w:val="0"/>
      <w:marRight w:val="0"/>
      <w:marTop w:val="0"/>
      <w:marBottom w:val="0"/>
      <w:divBdr>
        <w:top w:val="none" w:sz="0" w:space="0" w:color="auto"/>
        <w:left w:val="none" w:sz="0" w:space="0" w:color="auto"/>
        <w:bottom w:val="none" w:sz="0" w:space="0" w:color="auto"/>
        <w:right w:val="none" w:sz="0" w:space="0" w:color="auto"/>
      </w:divBdr>
    </w:div>
    <w:div w:id="1778525678">
      <w:bodyDiv w:val="1"/>
      <w:marLeft w:val="0"/>
      <w:marRight w:val="0"/>
      <w:marTop w:val="0"/>
      <w:marBottom w:val="0"/>
      <w:divBdr>
        <w:top w:val="none" w:sz="0" w:space="0" w:color="auto"/>
        <w:left w:val="none" w:sz="0" w:space="0" w:color="auto"/>
        <w:bottom w:val="none" w:sz="0" w:space="0" w:color="auto"/>
        <w:right w:val="none" w:sz="0" w:space="0" w:color="auto"/>
      </w:divBdr>
    </w:div>
    <w:div w:id="1782066593">
      <w:bodyDiv w:val="1"/>
      <w:marLeft w:val="0"/>
      <w:marRight w:val="0"/>
      <w:marTop w:val="0"/>
      <w:marBottom w:val="0"/>
      <w:divBdr>
        <w:top w:val="none" w:sz="0" w:space="0" w:color="auto"/>
        <w:left w:val="none" w:sz="0" w:space="0" w:color="auto"/>
        <w:bottom w:val="none" w:sz="0" w:space="0" w:color="auto"/>
        <w:right w:val="none" w:sz="0" w:space="0" w:color="auto"/>
      </w:divBdr>
    </w:div>
    <w:div w:id="1907761279">
      <w:bodyDiv w:val="1"/>
      <w:marLeft w:val="0"/>
      <w:marRight w:val="0"/>
      <w:marTop w:val="0"/>
      <w:marBottom w:val="0"/>
      <w:divBdr>
        <w:top w:val="none" w:sz="0" w:space="0" w:color="auto"/>
        <w:left w:val="none" w:sz="0" w:space="0" w:color="auto"/>
        <w:bottom w:val="none" w:sz="0" w:space="0" w:color="auto"/>
        <w:right w:val="none" w:sz="0" w:space="0" w:color="auto"/>
      </w:divBdr>
    </w:div>
    <w:div w:id="2024161337">
      <w:bodyDiv w:val="1"/>
      <w:marLeft w:val="0"/>
      <w:marRight w:val="0"/>
      <w:marTop w:val="0"/>
      <w:marBottom w:val="0"/>
      <w:divBdr>
        <w:top w:val="none" w:sz="0" w:space="0" w:color="auto"/>
        <w:left w:val="none" w:sz="0" w:space="0" w:color="auto"/>
        <w:bottom w:val="none" w:sz="0" w:space="0" w:color="auto"/>
        <w:right w:val="none" w:sz="0" w:space="0" w:color="auto"/>
      </w:divBdr>
    </w:div>
    <w:div w:id="2054841154">
      <w:bodyDiv w:val="1"/>
      <w:marLeft w:val="0"/>
      <w:marRight w:val="0"/>
      <w:marTop w:val="0"/>
      <w:marBottom w:val="0"/>
      <w:divBdr>
        <w:top w:val="none" w:sz="0" w:space="0" w:color="auto"/>
        <w:left w:val="none" w:sz="0" w:space="0" w:color="auto"/>
        <w:bottom w:val="none" w:sz="0" w:space="0" w:color="auto"/>
        <w:right w:val="none" w:sz="0" w:space="0" w:color="auto"/>
      </w:divBdr>
    </w:div>
    <w:div w:id="208614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10E3FA-C253-4946-82DD-A66CEA537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11</Pages>
  <Words>2136</Words>
  <Characters>12176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gzk02 Закасовская М.В.</dc:creator>
  <cp:lastModifiedBy>Тараканова Я.В.</cp:lastModifiedBy>
  <cp:revision>38</cp:revision>
  <cp:lastPrinted>2024-08-27T06:13:00Z</cp:lastPrinted>
  <dcterms:created xsi:type="dcterms:W3CDTF">2024-09-17T00:23:00Z</dcterms:created>
  <dcterms:modified xsi:type="dcterms:W3CDTF">2024-12-13T02:48:00Z</dcterms:modified>
</cp:coreProperties>
</file>