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E7" w:rsidRPr="008508EF" w:rsidRDefault="008312E7" w:rsidP="008508E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508EF">
        <w:rPr>
          <w:rFonts w:ascii="Times New Roman" w:hAnsi="Times New Roman" w:cs="Times New Roman"/>
          <w:sz w:val="28"/>
          <w:szCs w:val="28"/>
        </w:rPr>
        <w:t>Форма</w:t>
      </w:r>
    </w:p>
    <w:p w:rsidR="008312E7" w:rsidRPr="008508EF" w:rsidRDefault="008312E7" w:rsidP="008508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12E7" w:rsidRPr="008508EF" w:rsidRDefault="008312E7" w:rsidP="00850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6"/>
      <w:bookmarkEnd w:id="0"/>
      <w:r w:rsidRPr="008508EF">
        <w:rPr>
          <w:rFonts w:ascii="Times New Roman" w:hAnsi="Times New Roman" w:cs="Times New Roman"/>
          <w:sz w:val="28"/>
          <w:szCs w:val="28"/>
        </w:rPr>
        <w:t>ЗАЯВЛЕНИЕ</w:t>
      </w:r>
    </w:p>
    <w:p w:rsidR="008312E7" w:rsidRPr="008508EF" w:rsidRDefault="008312E7" w:rsidP="00850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08EF">
        <w:rPr>
          <w:rFonts w:ascii="Times New Roman" w:hAnsi="Times New Roman" w:cs="Times New Roman"/>
          <w:sz w:val="28"/>
          <w:szCs w:val="28"/>
        </w:rPr>
        <w:t>на участие в конкурсе проектов,</w:t>
      </w:r>
    </w:p>
    <w:p w:rsidR="008312E7" w:rsidRPr="008508EF" w:rsidRDefault="008312E7" w:rsidP="00850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08EF">
        <w:rPr>
          <w:rFonts w:ascii="Times New Roman" w:hAnsi="Times New Roman" w:cs="Times New Roman"/>
          <w:sz w:val="28"/>
          <w:szCs w:val="28"/>
        </w:rPr>
        <w:t>инициируемых</w:t>
      </w:r>
      <w:proofErr w:type="gramEnd"/>
      <w:r w:rsidRPr="008508EF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края,</w:t>
      </w:r>
    </w:p>
    <w:p w:rsidR="008312E7" w:rsidRPr="008508EF" w:rsidRDefault="008312E7" w:rsidP="00850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08EF">
        <w:rPr>
          <w:rFonts w:ascii="Times New Roman" w:hAnsi="Times New Roman" w:cs="Times New Roman"/>
          <w:sz w:val="28"/>
          <w:szCs w:val="28"/>
        </w:rPr>
        <w:t>по развитию территориального общественного самоуправления</w:t>
      </w:r>
    </w:p>
    <w:p w:rsidR="008312E7" w:rsidRPr="008508EF" w:rsidRDefault="008312E7" w:rsidP="00850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08E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312E7" w:rsidRPr="008508EF" w:rsidRDefault="008312E7" w:rsidP="00850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08EF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 края)</w:t>
      </w:r>
    </w:p>
    <w:p w:rsidR="008312E7" w:rsidRPr="008508EF" w:rsidRDefault="008312E7" w:rsidP="00831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12E7" w:rsidRPr="008508EF" w:rsidRDefault="008508EF" w:rsidP="00850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заявляет о намерении принять участие</w:t>
      </w:r>
      <w:r w:rsidR="008312E7" w:rsidRPr="008508EF">
        <w:rPr>
          <w:rFonts w:ascii="Times New Roman" w:hAnsi="Times New Roman" w:cs="Times New Roman"/>
          <w:sz w:val="28"/>
          <w:szCs w:val="28"/>
        </w:rPr>
        <w:t xml:space="preserve"> в конкурсе проектов, инициируемых</w:t>
      </w:r>
    </w:p>
    <w:p w:rsidR="008312E7" w:rsidRPr="008508EF" w:rsidRDefault="008508EF" w:rsidP="00850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края, по </w:t>
      </w:r>
      <w:r w:rsidR="008312E7" w:rsidRPr="008508E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звитию </w:t>
      </w:r>
      <w:r w:rsidR="008312E7" w:rsidRPr="008508EF">
        <w:rPr>
          <w:rFonts w:ascii="Times New Roman" w:hAnsi="Times New Roman" w:cs="Times New Roman"/>
          <w:sz w:val="28"/>
          <w:szCs w:val="28"/>
        </w:rPr>
        <w:t>территориального</w:t>
      </w:r>
    </w:p>
    <w:p w:rsidR="008312E7" w:rsidRPr="008508EF" w:rsidRDefault="008312E7" w:rsidP="00850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08EF">
        <w:rPr>
          <w:rFonts w:ascii="Times New Roman" w:hAnsi="Times New Roman" w:cs="Times New Roman"/>
          <w:sz w:val="28"/>
          <w:szCs w:val="28"/>
        </w:rPr>
        <w:t>общественного самоуправления и представляет следующую информацию:</w:t>
      </w:r>
    </w:p>
    <w:p w:rsidR="008312E7" w:rsidRPr="008508EF" w:rsidRDefault="008312E7" w:rsidP="00831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80"/>
        <w:gridCol w:w="4365"/>
      </w:tblGrid>
      <w:tr w:rsidR="008312E7" w:rsidRPr="008508EF" w:rsidTr="008F334A">
        <w:tc>
          <w:tcPr>
            <w:tcW w:w="4680" w:type="dxa"/>
            <w:vAlign w:val="center"/>
          </w:tcPr>
          <w:p w:rsidR="008312E7" w:rsidRPr="008508EF" w:rsidRDefault="008312E7" w:rsidP="00850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8EF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общественного самоуправления</w:t>
            </w:r>
          </w:p>
        </w:tc>
        <w:tc>
          <w:tcPr>
            <w:tcW w:w="4365" w:type="dxa"/>
            <w:vAlign w:val="center"/>
          </w:tcPr>
          <w:p w:rsidR="008312E7" w:rsidRPr="008508EF" w:rsidRDefault="008312E7" w:rsidP="00850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8E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</w:tr>
      <w:tr w:rsidR="008312E7" w:rsidRPr="008508EF" w:rsidTr="008F334A">
        <w:tc>
          <w:tcPr>
            <w:tcW w:w="4680" w:type="dxa"/>
            <w:vAlign w:val="center"/>
          </w:tcPr>
          <w:p w:rsidR="008312E7" w:rsidRPr="008508EF" w:rsidRDefault="008312E7" w:rsidP="00850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8312E7" w:rsidRPr="008508EF" w:rsidRDefault="008312E7" w:rsidP="00850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2E7" w:rsidRPr="008508EF" w:rsidRDefault="008312E7" w:rsidP="00831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2E7" w:rsidRPr="008508EF" w:rsidRDefault="008508EF" w:rsidP="00831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312E7" w:rsidRPr="008508EF">
        <w:rPr>
          <w:rFonts w:ascii="Times New Roman" w:hAnsi="Times New Roman" w:cs="Times New Roman"/>
          <w:sz w:val="28"/>
          <w:szCs w:val="28"/>
        </w:rPr>
        <w:t>Сообщаем, что представленный проект территориального общественного самоуправления (далее - ТОС) (выбрать одно):</w:t>
      </w:r>
    </w:p>
    <w:p w:rsidR="008312E7" w:rsidRPr="008508EF" w:rsidRDefault="008508EF" w:rsidP="008312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3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8312E7" w:rsidRPr="008508EF">
        <w:rPr>
          <w:rFonts w:ascii="Times New Roman" w:hAnsi="Times New Roman" w:cs="Times New Roman"/>
          <w:sz w:val="28"/>
          <w:szCs w:val="28"/>
        </w:rPr>
        <w:t>является частью другого проекта, реализованного с учетом привлечения средств иных межбюджетных трансфертов в рамках конкурса ТОС, средств субсидий, предоставленных социально ориентированным некоммерческим организациям, субсидий в рамках реализации мероприятий по благоустройству сельских территорий, субсидий в рамках реализации мероприятий по формированию современной городской среды, комфортной городской среды (далее - конкурс ТОС, СОНКО, благоустройства, формирования городской среды);</w:t>
      </w:r>
      <w:proofErr w:type="gramEnd"/>
    </w:p>
    <w:p w:rsidR="008312E7" w:rsidRPr="008508EF" w:rsidRDefault="008508EF" w:rsidP="008312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12E7" w:rsidRPr="008508EF">
        <w:rPr>
          <w:rFonts w:ascii="Times New Roman" w:hAnsi="Times New Roman" w:cs="Times New Roman"/>
          <w:sz w:val="28"/>
          <w:szCs w:val="28"/>
        </w:rPr>
        <w:t>реализуется впервые и является частью другого проекта, который предполагает несколько этапов реализации в рамках конкурса ТОС, СОНКО, благоустройства, формирования городской среды;</w:t>
      </w:r>
    </w:p>
    <w:p w:rsidR="008312E7" w:rsidRPr="008508EF" w:rsidRDefault="008508EF" w:rsidP="008312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5"/>
      <w:bookmarkEnd w:id="2"/>
      <w:r>
        <w:rPr>
          <w:rFonts w:ascii="Times New Roman" w:hAnsi="Times New Roman" w:cs="Times New Roman"/>
          <w:sz w:val="28"/>
          <w:szCs w:val="28"/>
        </w:rPr>
        <w:t>- </w:t>
      </w:r>
      <w:r w:rsidR="008312E7" w:rsidRPr="008508EF">
        <w:rPr>
          <w:rFonts w:ascii="Times New Roman" w:hAnsi="Times New Roman" w:cs="Times New Roman"/>
          <w:sz w:val="28"/>
          <w:szCs w:val="28"/>
        </w:rPr>
        <w:t xml:space="preserve">реализуется впервые в муниципальном образовании края, </w:t>
      </w:r>
      <w:r>
        <w:rPr>
          <w:rFonts w:ascii="Times New Roman" w:hAnsi="Times New Roman" w:cs="Times New Roman"/>
          <w:sz w:val="28"/>
          <w:szCs w:val="28"/>
        </w:rPr>
        <w:br/>
      </w:r>
      <w:r w:rsidR="008312E7" w:rsidRPr="008508EF">
        <w:rPr>
          <w:rFonts w:ascii="Times New Roman" w:hAnsi="Times New Roman" w:cs="Times New Roman"/>
          <w:sz w:val="28"/>
          <w:szCs w:val="28"/>
        </w:rPr>
        <w:t>на территории которого ранее реализовывались и (или) реализуются проекты в рамках конкурса ТОС, СОНКО, благоустройства, формирования городской среды;</w:t>
      </w:r>
    </w:p>
    <w:p w:rsidR="008312E7" w:rsidRPr="008508EF" w:rsidRDefault="008508EF" w:rsidP="008312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12E7" w:rsidRPr="008508EF">
        <w:rPr>
          <w:rFonts w:ascii="Times New Roman" w:hAnsi="Times New Roman" w:cs="Times New Roman"/>
          <w:sz w:val="28"/>
          <w:szCs w:val="28"/>
        </w:rPr>
        <w:t xml:space="preserve">не является частью комплекса мероприятий, указанных в </w:t>
      </w:r>
      <w:hyperlink w:anchor="P483">
        <w:r w:rsidR="008312E7" w:rsidRPr="008508EF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="008312E7" w:rsidRPr="008508E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85">
        <w:r w:rsidR="008312E7" w:rsidRPr="008508EF"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</w:hyperlink>
      <w:r w:rsidR="008312E7" w:rsidRPr="008508EF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8312E7" w:rsidRPr="008508EF" w:rsidRDefault="008508EF" w:rsidP="008312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8312E7" w:rsidRPr="008508EF">
        <w:rPr>
          <w:rFonts w:ascii="Times New Roman" w:hAnsi="Times New Roman" w:cs="Times New Roman"/>
          <w:sz w:val="28"/>
          <w:szCs w:val="28"/>
        </w:rPr>
        <w:t>Также информирую, что Объекты, созданные (приобретенные, установленные, восстановленные, отремонтированные) в рамках проекта (выбрать одно):</w:t>
      </w:r>
      <w:proofErr w:type="gramEnd"/>
    </w:p>
    <w:p w:rsidR="008312E7" w:rsidRPr="008508EF" w:rsidRDefault="008508EF" w:rsidP="008312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12E7" w:rsidRPr="008508EF">
        <w:rPr>
          <w:rFonts w:ascii="Times New Roman" w:hAnsi="Times New Roman" w:cs="Times New Roman"/>
          <w:sz w:val="28"/>
          <w:szCs w:val="28"/>
        </w:rPr>
        <w:t xml:space="preserve">подлежат обязательной сертификации или иному обязательному </w:t>
      </w:r>
      <w:r w:rsidR="008312E7" w:rsidRPr="008508EF">
        <w:rPr>
          <w:rFonts w:ascii="Times New Roman" w:hAnsi="Times New Roman" w:cs="Times New Roman"/>
          <w:sz w:val="28"/>
          <w:szCs w:val="28"/>
        </w:rPr>
        <w:lastRenderedPageBreak/>
        <w:t>подтверждению соответствия требованиям технических регламентов, сводов правил в области благоустройства территорий и безопасности;</w:t>
      </w:r>
    </w:p>
    <w:p w:rsidR="008312E7" w:rsidRPr="008508EF" w:rsidRDefault="008508EF" w:rsidP="008312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12E7" w:rsidRPr="008508EF">
        <w:rPr>
          <w:rFonts w:ascii="Times New Roman" w:hAnsi="Times New Roman" w:cs="Times New Roman"/>
          <w:sz w:val="28"/>
          <w:szCs w:val="28"/>
        </w:rPr>
        <w:t>не подлежат обязательной сертификации или иному обязательному подтверждению соответствия требованиям технических регламентов, сводов правил в области благоустройства территорий и безопасности.</w:t>
      </w:r>
    </w:p>
    <w:p w:rsidR="008312E7" w:rsidRPr="008508EF" w:rsidRDefault="008508EF" w:rsidP="008312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312E7" w:rsidRPr="008508EF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8312E7" w:rsidRPr="008508EF" w:rsidRDefault="008312E7" w:rsidP="00831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25"/>
        <w:gridCol w:w="340"/>
        <w:gridCol w:w="2041"/>
        <w:gridCol w:w="340"/>
        <w:gridCol w:w="3515"/>
      </w:tblGrid>
      <w:tr w:rsidR="008312E7" w:rsidRPr="008508EF" w:rsidTr="008F334A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08E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края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2E7" w:rsidRPr="008508EF" w:rsidRDefault="008312E7" w:rsidP="008F3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2E7" w:rsidRPr="008508EF" w:rsidRDefault="008312E7" w:rsidP="008F3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2E7" w:rsidRPr="008508EF" w:rsidTr="008F334A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8E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8EF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8312E7" w:rsidRPr="008508EF" w:rsidTr="008F334A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08EF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2E7" w:rsidRPr="008508EF" w:rsidTr="008F334A"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2E7" w:rsidRPr="008508EF" w:rsidRDefault="008312E7" w:rsidP="008F3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08EF">
              <w:rPr>
                <w:rFonts w:ascii="Times New Roman" w:hAnsi="Times New Roman" w:cs="Times New Roman"/>
                <w:sz w:val="28"/>
                <w:szCs w:val="28"/>
              </w:rPr>
              <w:t>"____" ____________ 20__ г.</w:t>
            </w:r>
          </w:p>
        </w:tc>
      </w:tr>
    </w:tbl>
    <w:p w:rsidR="00515123" w:rsidRPr="008508EF" w:rsidRDefault="00515123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515123" w:rsidRPr="008508EF" w:rsidSect="0087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C6E92"/>
    <w:rsid w:val="00515123"/>
    <w:rsid w:val="008312E7"/>
    <w:rsid w:val="008508EF"/>
    <w:rsid w:val="0087210D"/>
    <w:rsid w:val="00FC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2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2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Company>Миистерство финансов Хабаровского края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Татарчук Ольга Николаевна</dc:creator>
  <cp:keywords/>
  <dc:description/>
  <cp:lastModifiedBy>ChizikV</cp:lastModifiedBy>
  <cp:revision>3</cp:revision>
  <dcterms:created xsi:type="dcterms:W3CDTF">2022-08-08T05:18:00Z</dcterms:created>
  <dcterms:modified xsi:type="dcterms:W3CDTF">2023-08-10T05:22:00Z</dcterms:modified>
</cp:coreProperties>
</file>